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02" w:rsidRPr="00507744" w:rsidRDefault="00F511F1">
      <w:pPr>
        <w:rPr>
          <w:b/>
        </w:rPr>
      </w:pPr>
      <w:r w:rsidRPr="00507744">
        <w:rPr>
          <w:b/>
        </w:rPr>
        <w:t>FORO ONLINE CUBA POLONIA 11 de mayo</w:t>
      </w:r>
    </w:p>
    <w:p w:rsidR="00F511F1" w:rsidRDefault="00F511F1">
      <w:r>
        <w:t>EMPRESAS INTRERESADAS EN PARTICIPAR</w:t>
      </w:r>
    </w:p>
    <w:p w:rsidR="001951E3" w:rsidRDefault="001951E3" w:rsidP="001951E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Ubicación:</w:t>
      </w:r>
      <w:r>
        <w:rPr>
          <w:rFonts w:ascii="Arial" w:hAnsi="Arial" w:cs="Arial"/>
          <w:sz w:val="24"/>
          <w:szCs w:val="24"/>
        </w:rPr>
        <w:tab/>
      </w:r>
      <w:hyperlink r:id="rId6" w:history="1">
        <w:r>
          <w:rPr>
            <w:rStyle w:val="Hipervnculo"/>
            <w:rFonts w:ascii="Arial" w:hAnsi="Arial" w:cs="Arial"/>
            <w:sz w:val="24"/>
            <w:szCs w:val="24"/>
          </w:rPr>
          <w:t>https://meet.jit.si/MzYL8xJwUwVp4dRH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1951E3" w:rsidRDefault="001951E3" w:rsidP="001951E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Hora:</w:t>
      </w:r>
      <w:r>
        <w:rPr>
          <w:rFonts w:ascii="Arial" w:hAnsi="Arial" w:cs="Arial"/>
          <w:sz w:val="24"/>
          <w:szCs w:val="24"/>
        </w:rPr>
        <w:tab/>
        <w:t>Martes, 11 de Mayo 2021, 9:00:00 - 9:30:00 GMT -05:00 Región oriental de EE. UU</w:t>
      </w:r>
      <w:proofErr w:type="gramStart"/>
      <w:r>
        <w:rPr>
          <w:rFonts w:ascii="Arial" w:hAnsi="Arial" w:cs="Arial"/>
          <w:sz w:val="24"/>
          <w:szCs w:val="24"/>
        </w:rPr>
        <w:t>./</w:t>
      </w:r>
      <w:proofErr w:type="gramEnd"/>
      <w:r>
        <w:rPr>
          <w:rFonts w:ascii="Arial" w:hAnsi="Arial" w:cs="Arial"/>
          <w:sz w:val="24"/>
          <w:szCs w:val="24"/>
        </w:rPr>
        <w:t xml:space="preserve">Canadá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2881"/>
        <w:gridCol w:w="3777"/>
        <w:gridCol w:w="3373"/>
        <w:gridCol w:w="4252"/>
      </w:tblGrid>
      <w:tr w:rsidR="00F511F1" w:rsidRPr="003F52D5" w:rsidTr="003F52D5">
        <w:tc>
          <w:tcPr>
            <w:tcW w:w="2881" w:type="dxa"/>
          </w:tcPr>
          <w:p w:rsidR="00F511F1" w:rsidRPr="003F52D5" w:rsidRDefault="00F511F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COMPANIES</w:t>
            </w:r>
          </w:p>
        </w:tc>
        <w:tc>
          <w:tcPr>
            <w:tcW w:w="3777" w:type="dxa"/>
          </w:tcPr>
          <w:p w:rsidR="00F511F1" w:rsidRPr="003F52D5" w:rsidRDefault="00F511F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CONTACT PERSON</w:t>
            </w:r>
          </w:p>
        </w:tc>
        <w:tc>
          <w:tcPr>
            <w:tcW w:w="3373" w:type="dxa"/>
          </w:tcPr>
          <w:p w:rsidR="00F511F1" w:rsidRPr="003F52D5" w:rsidRDefault="00F511F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COMPANY PROFILE</w:t>
            </w:r>
          </w:p>
        </w:tc>
        <w:tc>
          <w:tcPr>
            <w:tcW w:w="4252" w:type="dxa"/>
          </w:tcPr>
          <w:p w:rsidR="00F511F1" w:rsidRPr="003F52D5" w:rsidRDefault="00F511F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INTEREST</w:t>
            </w:r>
          </w:p>
        </w:tc>
      </w:tr>
      <w:tr w:rsidR="00F511F1" w:rsidRPr="003F52D5" w:rsidTr="003F52D5">
        <w:tc>
          <w:tcPr>
            <w:tcW w:w="2881" w:type="dxa"/>
          </w:tcPr>
          <w:p w:rsidR="00F511F1" w:rsidRPr="003F52D5" w:rsidRDefault="00507744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 xml:space="preserve">OSDE </w:t>
            </w:r>
            <w:r w:rsidR="00F511F1" w:rsidRPr="003F52D5">
              <w:rPr>
                <w:rFonts w:cstheme="minorHAnsi"/>
              </w:rPr>
              <w:t>Flora y Fauna</w:t>
            </w:r>
          </w:p>
        </w:tc>
        <w:tc>
          <w:tcPr>
            <w:tcW w:w="3777" w:type="dxa"/>
          </w:tcPr>
          <w:p w:rsidR="00F511F1" w:rsidRPr="003F52D5" w:rsidRDefault="00F511F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Ernesto Dominguez &lt;erne9024@gmail.com&gt;</w:t>
            </w:r>
          </w:p>
        </w:tc>
        <w:tc>
          <w:tcPr>
            <w:tcW w:w="3373" w:type="dxa"/>
          </w:tcPr>
          <w:p w:rsidR="00F511F1" w:rsidRPr="003F52D5" w:rsidRDefault="00F511F1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:rsidR="00F511F1" w:rsidRPr="003F52D5" w:rsidRDefault="00F511F1">
            <w:pPr>
              <w:rPr>
                <w:rFonts w:cstheme="minorHAnsi"/>
              </w:rPr>
            </w:pPr>
          </w:p>
        </w:tc>
      </w:tr>
      <w:tr w:rsidR="00F511F1" w:rsidRPr="003F52D5" w:rsidTr="003F52D5">
        <w:tc>
          <w:tcPr>
            <w:tcW w:w="2881" w:type="dxa"/>
          </w:tcPr>
          <w:p w:rsidR="00F511F1" w:rsidRPr="003F52D5" w:rsidRDefault="009F7F11">
            <w:pPr>
              <w:rPr>
                <w:rFonts w:cstheme="minorHAnsi"/>
              </w:rPr>
            </w:pPr>
            <w:r w:rsidRPr="003F52D5">
              <w:rPr>
                <w:rFonts w:eastAsia="Times New Roman" w:cstheme="minorHAnsi"/>
                <w:color w:val="000000"/>
              </w:rPr>
              <w:t>Empresa Hormigón y Terrazo, HORTER - OSDE Grupo Empresarial de Materiales de Construcción, GEICON</w:t>
            </w:r>
          </w:p>
        </w:tc>
        <w:tc>
          <w:tcPr>
            <w:tcW w:w="3777" w:type="dxa"/>
          </w:tcPr>
          <w:p w:rsidR="00F511F1" w:rsidRPr="003F52D5" w:rsidRDefault="009F7F11">
            <w:pPr>
              <w:rPr>
                <w:rFonts w:cstheme="minorHAnsi"/>
              </w:rPr>
            </w:pPr>
            <w:r w:rsidRPr="003F52D5">
              <w:rPr>
                <w:rStyle w:val="Textoennegrita"/>
                <w:rFonts w:eastAsia="Times New Roman" w:cstheme="minorHAnsi"/>
                <w:b w:val="0"/>
              </w:rPr>
              <w:t>Iris Benítez Fuego</w:t>
            </w:r>
            <w:r w:rsidRPr="003F52D5">
              <w:rPr>
                <w:rFonts w:eastAsia="Times New Roman" w:cstheme="minorHAnsi"/>
              </w:rPr>
              <w:t xml:space="preserve"> Directora de Negocios+53 5 286 88 33</w:t>
            </w:r>
          </w:p>
        </w:tc>
        <w:tc>
          <w:tcPr>
            <w:tcW w:w="3373" w:type="dxa"/>
          </w:tcPr>
          <w:p w:rsidR="00F511F1" w:rsidRPr="003F52D5" w:rsidRDefault="002417B6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construcción</w:t>
            </w:r>
          </w:p>
        </w:tc>
        <w:tc>
          <w:tcPr>
            <w:tcW w:w="4252" w:type="dxa"/>
          </w:tcPr>
          <w:p w:rsidR="00F511F1" w:rsidRPr="003F52D5" w:rsidRDefault="009F7F11">
            <w:pPr>
              <w:rPr>
                <w:rFonts w:cstheme="minorHAnsi"/>
              </w:rPr>
            </w:pPr>
            <w:r w:rsidRPr="003F52D5">
              <w:rPr>
                <w:rFonts w:eastAsia="Times New Roman" w:cstheme="minorHAnsi"/>
                <w:color w:val="000000"/>
              </w:rPr>
              <w:t>identificar posibles socios extranjeros para la presentación y negociación de nuestro proyecto de Inversión Extranjera correspondiente a la Construcción de una planta para la producción de Hormigón ligero y Hormigón de diseño</w:t>
            </w:r>
          </w:p>
        </w:tc>
      </w:tr>
      <w:tr w:rsidR="00F511F1" w:rsidRPr="003F52D5" w:rsidTr="003F52D5">
        <w:tc>
          <w:tcPr>
            <w:tcW w:w="2881" w:type="dxa"/>
          </w:tcPr>
          <w:p w:rsidR="00F511F1" w:rsidRPr="003F52D5" w:rsidRDefault="009F7F11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GEICON</w:t>
            </w:r>
          </w:p>
        </w:tc>
        <w:tc>
          <w:tcPr>
            <w:tcW w:w="3777" w:type="dxa"/>
          </w:tcPr>
          <w:p w:rsidR="009F7F11" w:rsidRPr="003F52D5" w:rsidRDefault="009F7F11" w:rsidP="009F7F11">
            <w:pPr>
              <w:rPr>
                <w:rStyle w:val="Textoennegrita"/>
                <w:rFonts w:eastAsia="Times New Roman" w:cstheme="minorHAnsi"/>
                <w:b w:val="0"/>
              </w:rPr>
            </w:pPr>
            <w:r w:rsidRPr="003F52D5">
              <w:rPr>
                <w:rStyle w:val="Textoennegrita"/>
                <w:rFonts w:eastAsia="Times New Roman" w:cstheme="minorHAnsi"/>
                <w:b w:val="0"/>
              </w:rPr>
              <w:t>José Vega Almaguer Director General de PRODIMAT S.A y accionista nacional de las Empresas MIXTA de GEICON.</w:t>
            </w:r>
          </w:p>
          <w:p w:rsidR="009F7F11" w:rsidRPr="003F52D5" w:rsidRDefault="009F7F11" w:rsidP="009F7F11">
            <w:pPr>
              <w:rPr>
                <w:rStyle w:val="Textoennegrita"/>
                <w:rFonts w:eastAsia="Times New Roman" w:cstheme="minorHAnsi"/>
                <w:b w:val="0"/>
              </w:rPr>
            </w:pPr>
          </w:p>
          <w:p w:rsidR="009F7F11" w:rsidRPr="003F52D5" w:rsidRDefault="009F7F11" w:rsidP="009F7F11">
            <w:pPr>
              <w:rPr>
                <w:rStyle w:val="Textoennegrita"/>
                <w:rFonts w:eastAsia="Times New Roman" w:cstheme="minorHAnsi"/>
                <w:b w:val="0"/>
              </w:rPr>
            </w:pPr>
            <w:r w:rsidRPr="003F52D5">
              <w:rPr>
                <w:rStyle w:val="Textoennegrita"/>
                <w:rFonts w:eastAsia="Times New Roman" w:cstheme="minorHAnsi"/>
                <w:b w:val="0"/>
              </w:rPr>
              <w:t xml:space="preserve">Maricela Rivero Delgado. Jefa del Departamento de Negocios e Inversión </w:t>
            </w:r>
            <w:proofErr w:type="spellStart"/>
            <w:r w:rsidRPr="003F52D5">
              <w:rPr>
                <w:rStyle w:val="Textoennegrita"/>
                <w:rFonts w:eastAsia="Times New Roman" w:cstheme="minorHAnsi"/>
                <w:b w:val="0"/>
              </w:rPr>
              <w:t>Extranjera.OSDE</w:t>
            </w:r>
            <w:proofErr w:type="spellEnd"/>
            <w:r w:rsidRPr="003F52D5">
              <w:rPr>
                <w:rStyle w:val="Textoennegrita"/>
                <w:rFonts w:eastAsia="Times New Roman" w:cstheme="minorHAnsi"/>
                <w:b w:val="0"/>
              </w:rPr>
              <w:t xml:space="preserve"> GEICON.</w:t>
            </w:r>
          </w:p>
          <w:p w:rsidR="00F511F1" w:rsidRPr="003F52D5" w:rsidRDefault="00F511F1" w:rsidP="009F7F11">
            <w:pPr>
              <w:rPr>
                <w:rStyle w:val="Textoennegrita"/>
                <w:rFonts w:eastAsia="Times New Roman" w:cstheme="minorHAnsi"/>
                <w:b w:val="0"/>
              </w:rPr>
            </w:pPr>
          </w:p>
        </w:tc>
        <w:tc>
          <w:tcPr>
            <w:tcW w:w="3373" w:type="dxa"/>
          </w:tcPr>
          <w:p w:rsidR="00F511F1" w:rsidRPr="003F52D5" w:rsidRDefault="002417B6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construcción</w:t>
            </w:r>
          </w:p>
        </w:tc>
        <w:tc>
          <w:tcPr>
            <w:tcW w:w="4252" w:type="dxa"/>
          </w:tcPr>
          <w:p w:rsidR="009F7F11" w:rsidRPr="003F52D5" w:rsidRDefault="009F7F11" w:rsidP="009F7F11">
            <w:pPr>
              <w:rPr>
                <w:rFonts w:eastAsia="Times New Roman" w:cstheme="minorHAnsi"/>
                <w:color w:val="000000"/>
              </w:rPr>
            </w:pPr>
            <w:proofErr w:type="gramStart"/>
            <w:r w:rsidRPr="003F52D5">
              <w:rPr>
                <w:rFonts w:eastAsia="Times New Roman" w:cstheme="minorHAnsi"/>
                <w:color w:val="000000"/>
              </w:rPr>
              <w:t>presentación</w:t>
            </w:r>
            <w:proofErr w:type="gramEnd"/>
            <w:r w:rsidRPr="003F52D5">
              <w:rPr>
                <w:rFonts w:eastAsia="Times New Roman" w:cstheme="minorHAnsi"/>
                <w:color w:val="000000"/>
              </w:rPr>
              <w:t xml:space="preserve"> de los proyectos que se encuentran en la búsqueda de socio o contraparte y se indicarán los contactos del Grupo Negociador de cada proyecto por si le resulta de interés a los empresarios polacos.</w:t>
            </w:r>
          </w:p>
          <w:p w:rsidR="00F511F1" w:rsidRPr="003F52D5" w:rsidRDefault="00F511F1">
            <w:pPr>
              <w:rPr>
                <w:rFonts w:cstheme="minorHAnsi"/>
              </w:rPr>
            </w:pPr>
          </w:p>
        </w:tc>
      </w:tr>
      <w:tr w:rsidR="001951E3" w:rsidRPr="003F52D5" w:rsidTr="003F52D5">
        <w:tc>
          <w:tcPr>
            <w:tcW w:w="2881" w:type="dxa"/>
          </w:tcPr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Empresa de Materiales Construcción P. Del Rio</w:t>
            </w:r>
          </w:p>
          <w:p w:rsidR="00E36C4E" w:rsidRPr="003F52D5" w:rsidRDefault="00E36C4E" w:rsidP="001951E3">
            <w:pPr>
              <w:pStyle w:val="Textosinforma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(DESDE SU EMPRESA)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7" w:type="dxa"/>
          </w:tcPr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Nombre: George Luis Mella </w:t>
            </w: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Valiña</w:t>
            </w:r>
            <w:proofErr w:type="spellEnd"/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Cargo: Director de Desarrollo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Contacto: </w:t>
            </w:r>
            <w:hyperlink r:id="rId7" w:history="1">
              <w:r w:rsidRPr="003F52D5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georgel@geiconpr.co.cu</w:t>
              </w:r>
            </w:hyperlink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5217671</w:t>
            </w:r>
          </w:p>
        </w:tc>
        <w:tc>
          <w:tcPr>
            <w:tcW w:w="3373" w:type="dxa"/>
          </w:tcPr>
          <w:p w:rsidR="001951E3" w:rsidRPr="003F52D5" w:rsidRDefault="002417B6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construcción</w:t>
            </w:r>
          </w:p>
        </w:tc>
        <w:tc>
          <w:tcPr>
            <w:tcW w:w="4252" w:type="dxa"/>
          </w:tcPr>
          <w:p w:rsidR="001951E3" w:rsidRPr="003F52D5" w:rsidRDefault="001951E3" w:rsidP="009F7F11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F7F11" w:rsidRPr="003F52D5" w:rsidTr="003F52D5">
        <w:tc>
          <w:tcPr>
            <w:tcW w:w="2881" w:type="dxa"/>
          </w:tcPr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EMPRESA MIXTA TROPICAL CONTRAMAESTRE S.A</w:t>
            </w:r>
          </w:p>
          <w:p w:rsidR="009F7F11" w:rsidRPr="003F52D5" w:rsidRDefault="009F7F11">
            <w:pPr>
              <w:rPr>
                <w:rFonts w:cstheme="minorHAnsi"/>
              </w:rPr>
            </w:pPr>
          </w:p>
        </w:tc>
        <w:tc>
          <w:tcPr>
            <w:tcW w:w="3777" w:type="dxa"/>
          </w:tcPr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Ramón Ruano Molina 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Esp. Exportaciones 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Telf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- +5359943797</w:t>
            </w:r>
          </w:p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Email :  </w:t>
            </w:r>
            <w:hyperlink r:id="rId8" w:history="1">
              <w:r w:rsidRPr="003F52D5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r.ruano@tropicalcontramaestre.com.cu</w:t>
              </w:r>
            </w:hyperlink>
          </w:p>
          <w:p w:rsidR="009F7F11" w:rsidRPr="003F52D5" w:rsidRDefault="009F7F11" w:rsidP="009F7F11">
            <w:pPr>
              <w:rPr>
                <w:rStyle w:val="Textoennegrita"/>
                <w:rFonts w:eastAsia="Times New Roman" w:cstheme="minorHAnsi"/>
                <w:b w:val="0"/>
                <w:lang w:val="en-US"/>
              </w:rPr>
            </w:pPr>
          </w:p>
        </w:tc>
        <w:tc>
          <w:tcPr>
            <w:tcW w:w="3373" w:type="dxa"/>
          </w:tcPr>
          <w:p w:rsidR="001951E3" w:rsidRPr="003F52D5" w:rsidRDefault="001951E3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9F7F11" w:rsidRPr="003F52D5" w:rsidRDefault="001951E3" w:rsidP="001951E3">
            <w:pPr>
              <w:rPr>
                <w:rFonts w:cstheme="minorHAnsi"/>
                <w:lang w:val="en-US"/>
              </w:rPr>
            </w:pPr>
            <w:r w:rsidRPr="003F52D5">
              <w:rPr>
                <w:rFonts w:cstheme="minorHAnsi"/>
              </w:rPr>
              <w:t>Sector Agroindustrial -Alimentario</w:t>
            </w:r>
          </w:p>
        </w:tc>
        <w:tc>
          <w:tcPr>
            <w:tcW w:w="4252" w:type="dxa"/>
          </w:tcPr>
          <w:p w:rsidR="009F7F11" w:rsidRPr="003F52D5" w:rsidRDefault="009F7F11" w:rsidP="009F7F11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507744" w:rsidRPr="003F52D5" w:rsidTr="003F52D5">
        <w:tc>
          <w:tcPr>
            <w:tcW w:w="2881" w:type="dxa"/>
          </w:tcPr>
          <w:p w:rsidR="00507744" w:rsidRPr="003F52D5" w:rsidRDefault="00507744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MAPRINTER</w:t>
            </w:r>
          </w:p>
          <w:p w:rsidR="007B6528" w:rsidRPr="003F52D5" w:rsidRDefault="007B6528" w:rsidP="007B6528">
            <w:pPr>
              <w:pStyle w:val="Textosinforma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(DESDE SU EMPRESA)</w:t>
            </w:r>
          </w:p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77" w:type="dxa"/>
          </w:tcPr>
          <w:p w:rsidR="00507744" w:rsidRPr="003F52D5" w:rsidRDefault="00507744" w:rsidP="00507744">
            <w:pPr>
              <w:rPr>
                <w:rFonts w:cstheme="minorHAnsi"/>
              </w:rPr>
            </w:pPr>
            <w:proofErr w:type="spellStart"/>
            <w:r w:rsidRPr="003F52D5">
              <w:rPr>
                <w:rFonts w:cstheme="minorHAnsi"/>
              </w:rPr>
              <w:t>Marelys</w:t>
            </w:r>
            <w:proofErr w:type="spellEnd"/>
            <w:r w:rsidRPr="003F52D5">
              <w:rPr>
                <w:rFonts w:cstheme="minorHAnsi"/>
              </w:rPr>
              <w:t xml:space="preserve"> Cordero Gonzalez, especialista</w:t>
            </w:r>
          </w:p>
          <w:p w:rsidR="00507744" w:rsidRPr="003F52D5" w:rsidRDefault="00507744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:rsidR="002D2F3C" w:rsidRPr="003F52D5" w:rsidRDefault="002D2F3C" w:rsidP="002D2F3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3F52D5">
              <w:rPr>
                <w:rFonts w:cstheme="minorHAnsi"/>
                <w:color w:val="000000"/>
                <w:lang w:val="en-US"/>
              </w:rPr>
              <w:t>Import, export and commercialize raw materials and intermediate products as a wholesale agent. We also provide all services associated with the commercial activity.</w:t>
            </w:r>
          </w:p>
          <w:p w:rsidR="00507744" w:rsidRPr="003F52D5" w:rsidRDefault="00507744" w:rsidP="002D2F3C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</w:p>
        </w:tc>
        <w:tc>
          <w:tcPr>
            <w:tcW w:w="4252" w:type="dxa"/>
          </w:tcPr>
          <w:p w:rsidR="002D2F3C" w:rsidRPr="003F52D5" w:rsidRDefault="002D2F3C" w:rsidP="002D2F3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lang w:val="en-US"/>
              </w:rPr>
            </w:pPr>
            <w:r w:rsidRPr="003F52D5">
              <w:rPr>
                <w:rFonts w:cstheme="minorHAnsi"/>
                <w:b/>
                <w:bCs/>
                <w:color w:val="000000"/>
                <w:lang w:val="en-US"/>
              </w:rPr>
              <w:t>IN WHICH KIND OF PRODUCTS, WE ARE IN CHARGE?</w:t>
            </w:r>
          </w:p>
          <w:p w:rsidR="002D2F3C" w:rsidRPr="003F52D5" w:rsidRDefault="002D2F3C" w:rsidP="002D2F3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en-US"/>
              </w:rPr>
            </w:pPr>
            <w:r w:rsidRPr="003F52D5">
              <w:rPr>
                <w:rFonts w:cstheme="minorHAnsi"/>
                <w:color w:val="000000"/>
                <w:lang w:val="en-US"/>
              </w:rPr>
              <w:t>Wood, Resins, Paper and Cardboard, Paints, Glass, Flexible Containers</w:t>
            </w:r>
          </w:p>
          <w:p w:rsidR="00507744" w:rsidRPr="003F52D5" w:rsidRDefault="00507744" w:rsidP="009F7F11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7B6528" w:rsidRPr="003F52D5" w:rsidTr="003F52D5">
        <w:tc>
          <w:tcPr>
            <w:tcW w:w="2881" w:type="dxa"/>
          </w:tcPr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LABIOFAM S.A,</w:t>
            </w:r>
          </w:p>
        </w:tc>
        <w:tc>
          <w:tcPr>
            <w:tcW w:w="3777" w:type="dxa"/>
          </w:tcPr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Dr. Roberto Sánchez Prieto</w:t>
            </w:r>
          </w:p>
          <w:p w:rsidR="007B6528" w:rsidRPr="003F52D5" w:rsidRDefault="007B6528" w:rsidP="00507744">
            <w:pPr>
              <w:rPr>
                <w:rFonts w:cstheme="minorHAnsi"/>
              </w:rPr>
            </w:pPr>
          </w:p>
        </w:tc>
        <w:tc>
          <w:tcPr>
            <w:tcW w:w="3373" w:type="dxa"/>
          </w:tcPr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7B6528" w:rsidRPr="003F52D5" w:rsidRDefault="007B6528" w:rsidP="009F7F11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7B6528" w:rsidRPr="003F52D5" w:rsidTr="003F52D5">
        <w:tc>
          <w:tcPr>
            <w:tcW w:w="2881" w:type="dxa"/>
          </w:tcPr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SUCHEL CAMACHO</w:t>
            </w:r>
          </w:p>
          <w:p w:rsidR="007B6528" w:rsidRPr="003F52D5" w:rsidRDefault="003F52D5" w:rsidP="007B6528">
            <w:pPr>
              <w:rPr>
                <w:rFonts w:cstheme="minorHAnsi"/>
                <w:color w:val="1F497D"/>
              </w:rPr>
            </w:pPr>
            <w:hyperlink r:id="rId9" w:history="1">
              <w:r w:rsidR="007B6528" w:rsidRPr="003F52D5">
                <w:rPr>
                  <w:rStyle w:val="Hipervnculo"/>
                  <w:rFonts w:cstheme="minorHAnsi"/>
                </w:rPr>
                <w:t>www.suchelcamacho.cu</w:t>
              </w:r>
            </w:hyperlink>
          </w:p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color w:val="1F497D"/>
                <w:sz w:val="22"/>
                <w:szCs w:val="22"/>
              </w:rPr>
            </w:pPr>
          </w:p>
        </w:tc>
        <w:tc>
          <w:tcPr>
            <w:tcW w:w="3777" w:type="dxa"/>
          </w:tcPr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Por la empresa vamos a participar:</w:t>
            </w:r>
          </w:p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 xml:space="preserve">Abel </w:t>
            </w:r>
            <w:proofErr w:type="spellStart"/>
            <w:r w:rsidRPr="003F52D5">
              <w:rPr>
                <w:rFonts w:cstheme="minorHAnsi"/>
              </w:rPr>
              <w:t>Reloba</w:t>
            </w:r>
            <w:proofErr w:type="spellEnd"/>
            <w:r w:rsidRPr="003F52D5">
              <w:rPr>
                <w:rFonts w:cstheme="minorHAnsi"/>
              </w:rPr>
              <w:t>, Vendedor Internacional</w:t>
            </w:r>
          </w:p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 xml:space="preserve">Mabel </w:t>
            </w:r>
            <w:proofErr w:type="spellStart"/>
            <w:r w:rsidRPr="003F52D5">
              <w:rPr>
                <w:rFonts w:cstheme="minorHAnsi"/>
              </w:rPr>
              <w:t>Vazquez</w:t>
            </w:r>
            <w:proofErr w:type="spellEnd"/>
            <w:r w:rsidRPr="003F52D5">
              <w:rPr>
                <w:rFonts w:cstheme="minorHAnsi"/>
              </w:rPr>
              <w:t>, Especialista en Inteligencia Comercial</w:t>
            </w:r>
          </w:p>
        </w:tc>
        <w:tc>
          <w:tcPr>
            <w:tcW w:w="3373" w:type="dxa"/>
          </w:tcPr>
          <w:p w:rsidR="007B6528" w:rsidRPr="003F52D5" w:rsidRDefault="002417B6" w:rsidP="002417B6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cosméticos</w:t>
            </w:r>
          </w:p>
        </w:tc>
        <w:tc>
          <w:tcPr>
            <w:tcW w:w="4252" w:type="dxa"/>
          </w:tcPr>
          <w:p w:rsidR="007B6528" w:rsidRPr="003F52D5" w:rsidRDefault="007B6528" w:rsidP="00875550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 xml:space="preserve">Identificar empresarios en Polonia para los productos de </w:t>
            </w:r>
            <w:proofErr w:type="spellStart"/>
            <w:r w:rsidRPr="003F52D5">
              <w:rPr>
                <w:rFonts w:asciiTheme="minorHAnsi" w:hAnsiTheme="minorHAnsi" w:cstheme="minorHAnsi"/>
                <w:color w:val="1F497D"/>
                <w:sz w:val="22"/>
                <w:szCs w:val="22"/>
              </w:rPr>
              <w:t>Suchel</w:t>
            </w:r>
            <w:proofErr w:type="spellEnd"/>
          </w:p>
        </w:tc>
      </w:tr>
      <w:tr w:rsidR="003F52D5" w:rsidRPr="003F52D5" w:rsidTr="003F52D5">
        <w:tc>
          <w:tcPr>
            <w:tcW w:w="2881" w:type="dxa"/>
          </w:tcPr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CENTIS</w:t>
            </w:r>
          </w:p>
        </w:tc>
        <w:tc>
          <w:tcPr>
            <w:tcW w:w="3777" w:type="dxa"/>
          </w:tcPr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René Leyva Montaña,</w:t>
            </w:r>
          </w:p>
          <w:p w:rsidR="007B6528" w:rsidRPr="003F52D5" w:rsidRDefault="007B6528" w:rsidP="007B6528">
            <w:pPr>
              <w:rPr>
                <w:rFonts w:cstheme="minorHAnsi"/>
              </w:rPr>
            </w:pPr>
            <w:r w:rsidRPr="003F52D5">
              <w:rPr>
                <w:rFonts w:cstheme="minorHAnsi"/>
              </w:rPr>
              <w:t>Director</w:t>
            </w:r>
          </w:p>
        </w:tc>
        <w:tc>
          <w:tcPr>
            <w:tcW w:w="3373" w:type="dxa"/>
          </w:tcPr>
          <w:p w:rsidR="007B6528" w:rsidRPr="003F52D5" w:rsidRDefault="007B6528" w:rsidP="001951E3">
            <w:pPr>
              <w:pStyle w:val="Textosinformat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radiofármacos</w:t>
            </w:r>
          </w:p>
        </w:tc>
        <w:tc>
          <w:tcPr>
            <w:tcW w:w="4252" w:type="dxa"/>
          </w:tcPr>
          <w:p w:rsidR="007B6528" w:rsidRPr="003F52D5" w:rsidRDefault="007B6528" w:rsidP="009F7F11">
            <w:pPr>
              <w:rPr>
                <w:rFonts w:eastAsia="Times New Roman" w:cstheme="minorHAnsi"/>
              </w:rPr>
            </w:pPr>
            <w:r w:rsidRPr="003F52D5">
              <w:rPr>
                <w:rFonts w:eastAsia="Times New Roman" w:cstheme="minorHAnsi"/>
              </w:rPr>
              <w:t>Iniciar contacto con POLATOM</w:t>
            </w:r>
          </w:p>
        </w:tc>
      </w:tr>
      <w:tr w:rsidR="00661D92" w:rsidRPr="003F52D5" w:rsidTr="003F52D5">
        <w:trPr>
          <w:trHeight w:val="2651"/>
        </w:trPr>
        <w:tc>
          <w:tcPr>
            <w:tcW w:w="2881" w:type="dxa"/>
          </w:tcPr>
          <w:p w:rsidR="00661D92" w:rsidRPr="003F52D5" w:rsidRDefault="00661D92" w:rsidP="00661D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F52D5">
              <w:rPr>
                <w:rFonts w:cstheme="minorHAnsi"/>
                <w:color w:val="000000"/>
              </w:rPr>
              <w:t xml:space="preserve">KONFORT INDUSTRIA DEL DESCANSO S.A, </w:t>
            </w:r>
          </w:p>
        </w:tc>
        <w:tc>
          <w:tcPr>
            <w:tcW w:w="3777" w:type="dxa"/>
          </w:tcPr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Neorquides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Hernández Valladares</w:t>
            </w:r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Esp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Inteligencia Comercial</w:t>
            </w:r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KONFORT INDUSTRIA DEL DESCANSO, S.A.</w:t>
            </w:r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Kilometro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21/2,Carretera del </w:t>
            </w: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Wajay,Boyeros</w:t>
            </w:r>
            <w:proofErr w:type="spellEnd"/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Habana.Cuba</w:t>
            </w:r>
            <w:proofErr w:type="spellEnd"/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Telefono:76700624-26 </w:t>
            </w:r>
            <w:proofErr w:type="spellStart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>ext</w:t>
            </w:r>
            <w:proofErr w:type="spellEnd"/>
            <w:r w:rsidRPr="003F52D5">
              <w:rPr>
                <w:rFonts w:asciiTheme="minorHAnsi" w:hAnsiTheme="minorHAnsi" w:cstheme="minorHAnsi"/>
                <w:sz w:val="22"/>
                <w:szCs w:val="22"/>
              </w:rPr>
              <w:t xml:space="preserve"> 110</w:t>
            </w:r>
          </w:p>
          <w:p w:rsidR="003F52D5" w:rsidRPr="003F52D5" w:rsidRDefault="003F52D5" w:rsidP="003F52D5">
            <w:pPr>
              <w:pStyle w:val="HTMLconformatoprevi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3F52D5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www.konfort.cu</w:t>
              </w:r>
            </w:hyperlink>
          </w:p>
          <w:p w:rsidR="00661D92" w:rsidRPr="003F52D5" w:rsidRDefault="00661D92" w:rsidP="00661D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373" w:type="dxa"/>
          </w:tcPr>
          <w:p w:rsidR="00661D92" w:rsidRPr="003F52D5" w:rsidRDefault="00661D92" w:rsidP="00661D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F52D5">
              <w:rPr>
                <w:rFonts w:cstheme="minorHAnsi"/>
                <w:color w:val="000000"/>
              </w:rPr>
              <w:t>líderes en la fabricación de colchones y artículos de descanso en Cuba</w:t>
            </w:r>
          </w:p>
        </w:tc>
        <w:tc>
          <w:tcPr>
            <w:tcW w:w="4252" w:type="dxa"/>
          </w:tcPr>
          <w:p w:rsidR="00661D92" w:rsidRPr="003F52D5" w:rsidRDefault="003F52D5" w:rsidP="003F52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F52D5">
              <w:rPr>
                <w:rFonts w:eastAsia="Times New Roman" w:cstheme="minorHAnsi"/>
              </w:rPr>
              <w:t xml:space="preserve">importar materias primas, para </w:t>
            </w:r>
            <w:r w:rsidRPr="003F52D5">
              <w:rPr>
                <w:rFonts w:eastAsia="Times New Roman" w:cstheme="minorHAnsi"/>
              </w:rPr>
              <w:t>encadenamiento productivo con destino final la exportación</w:t>
            </w:r>
          </w:p>
        </w:tc>
      </w:tr>
    </w:tbl>
    <w:p w:rsidR="009F7F11" w:rsidRPr="007B6528" w:rsidRDefault="009F7F11">
      <w:bookmarkStart w:id="0" w:name="_GoBack"/>
      <w:bookmarkEnd w:id="0"/>
    </w:p>
    <w:p w:rsidR="009F7F11" w:rsidRPr="007B6528" w:rsidRDefault="009F7F11"/>
    <w:sectPr w:rsidR="009F7F11" w:rsidRPr="007B6528" w:rsidSect="00F511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C05"/>
    <w:multiLevelType w:val="hybridMultilevel"/>
    <w:tmpl w:val="396C3EEC"/>
    <w:lvl w:ilvl="0" w:tplc="0C0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F1"/>
    <w:rsid w:val="001951E3"/>
    <w:rsid w:val="002417B6"/>
    <w:rsid w:val="002D2F3C"/>
    <w:rsid w:val="003A5B90"/>
    <w:rsid w:val="003F52D5"/>
    <w:rsid w:val="00507744"/>
    <w:rsid w:val="00661D92"/>
    <w:rsid w:val="007B6528"/>
    <w:rsid w:val="009F7F11"/>
    <w:rsid w:val="00A47484"/>
    <w:rsid w:val="00E36C4E"/>
    <w:rsid w:val="00EE4531"/>
    <w:rsid w:val="00F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F7F11"/>
    <w:rPr>
      <w:b/>
      <w:bCs/>
    </w:rPr>
  </w:style>
  <w:style w:type="paragraph" w:styleId="Prrafodelista">
    <w:name w:val="List Paragraph"/>
    <w:basedOn w:val="Normal"/>
    <w:uiPriority w:val="34"/>
    <w:qFormat/>
    <w:rsid w:val="009F7F11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1951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951E3"/>
    <w:pPr>
      <w:spacing w:after="0" w:line="240" w:lineRule="auto"/>
    </w:pPr>
    <w:rPr>
      <w:rFonts w:ascii="Calibri" w:hAnsi="Calibri"/>
      <w:sz w:val="3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951E3"/>
    <w:rPr>
      <w:rFonts w:ascii="Calibri" w:hAnsi="Calibri"/>
      <w:sz w:val="32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F5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F52D5"/>
    <w:rPr>
      <w:rFonts w:ascii="Courier New" w:hAnsi="Courier New" w:cs="Courier New"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1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F7F11"/>
    <w:rPr>
      <w:b/>
      <w:bCs/>
    </w:rPr>
  </w:style>
  <w:style w:type="paragraph" w:styleId="Prrafodelista">
    <w:name w:val="List Paragraph"/>
    <w:basedOn w:val="Normal"/>
    <w:uiPriority w:val="34"/>
    <w:qFormat/>
    <w:rsid w:val="009F7F11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1951E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951E3"/>
    <w:pPr>
      <w:spacing w:after="0" w:line="240" w:lineRule="auto"/>
    </w:pPr>
    <w:rPr>
      <w:rFonts w:ascii="Calibri" w:hAnsi="Calibri"/>
      <w:sz w:val="3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951E3"/>
    <w:rPr>
      <w:rFonts w:ascii="Calibri" w:hAnsi="Calibri"/>
      <w:sz w:val="32"/>
      <w:szCs w:val="2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F5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F52D5"/>
    <w:rPr>
      <w:rFonts w:ascii="Courier New" w:hAnsi="Courier New" w:cs="Courier New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uano@tropicalcontramaestre.com.c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orgel@geiconpr.co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jit.si/MzYL8xJwUwVp4dR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nfort.c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chelcamacho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Belkis Barnet</dc:creator>
  <cp:lastModifiedBy>Belkis Barnet</cp:lastModifiedBy>
  <cp:revision>8</cp:revision>
  <dcterms:created xsi:type="dcterms:W3CDTF">2021-05-06T17:04:00Z</dcterms:created>
  <dcterms:modified xsi:type="dcterms:W3CDTF">2021-05-06T20:44:00Z</dcterms:modified>
</cp:coreProperties>
</file>