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0C48D" w14:textId="77777777" w:rsidR="00D10270" w:rsidRPr="001536BC" w:rsidRDefault="00D10270" w:rsidP="00D10270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36BC">
        <w:rPr>
          <w:rFonts w:eastAsia="Times New Roman" w:cstheme="minorHAnsi"/>
          <w:b/>
          <w:bCs/>
          <w:sz w:val="24"/>
          <w:szCs w:val="24"/>
          <w:lang w:eastAsia="pl-PL"/>
        </w:rPr>
        <w:t>Comiesięczny przegląd sytuacji gospodarczej w województwach</w:t>
      </w:r>
    </w:p>
    <w:p w14:paraId="36810D45" w14:textId="0D251D66" w:rsidR="00D10270" w:rsidRPr="001536BC" w:rsidRDefault="00D10270" w:rsidP="00D10270">
      <w:pPr>
        <w:rPr>
          <w:rFonts w:eastAsia="Times New Roman" w:cstheme="minorHAnsi"/>
          <w:sz w:val="24"/>
          <w:szCs w:val="24"/>
          <w:lang w:eastAsia="pl-PL"/>
        </w:rPr>
      </w:pPr>
      <w:r w:rsidRPr="001536BC">
        <w:rPr>
          <w:rFonts w:eastAsia="Times New Roman" w:cstheme="minorHAnsi"/>
          <w:sz w:val="24"/>
          <w:szCs w:val="24"/>
          <w:lang w:eastAsia="pl-PL"/>
        </w:rPr>
        <w:t>2</w:t>
      </w:r>
      <w:r w:rsidR="00AC548C">
        <w:rPr>
          <w:rFonts w:eastAsia="Times New Roman" w:cstheme="minorHAnsi"/>
          <w:sz w:val="24"/>
          <w:szCs w:val="24"/>
          <w:lang w:eastAsia="pl-PL"/>
        </w:rPr>
        <w:t>8</w:t>
      </w:r>
      <w:r w:rsidRPr="001536BC">
        <w:rPr>
          <w:rFonts w:eastAsia="Times New Roman" w:cstheme="minorHAnsi"/>
          <w:sz w:val="24"/>
          <w:szCs w:val="24"/>
          <w:lang w:eastAsia="pl-PL"/>
        </w:rPr>
        <w:t>.0</w:t>
      </w:r>
      <w:r w:rsidR="004E40E6">
        <w:rPr>
          <w:rFonts w:eastAsia="Times New Roman" w:cstheme="minorHAnsi"/>
          <w:sz w:val="24"/>
          <w:szCs w:val="24"/>
          <w:lang w:eastAsia="pl-PL"/>
        </w:rPr>
        <w:t>5</w:t>
      </w:r>
      <w:r w:rsidRPr="001536BC">
        <w:rPr>
          <w:rFonts w:eastAsia="Times New Roman" w:cstheme="minorHAnsi"/>
          <w:sz w:val="24"/>
          <w:szCs w:val="24"/>
          <w:lang w:eastAsia="pl-PL"/>
        </w:rPr>
        <w:t>.2021</w:t>
      </w:r>
    </w:p>
    <w:p w14:paraId="526F1B26" w14:textId="2B8D4F66" w:rsidR="00D10270" w:rsidRPr="001536BC" w:rsidRDefault="00D10270" w:rsidP="00D10270">
      <w:pPr>
        <w:rPr>
          <w:rFonts w:eastAsia="Times New Roman" w:cstheme="minorHAnsi"/>
          <w:sz w:val="24"/>
          <w:szCs w:val="24"/>
          <w:lang w:eastAsia="pl-PL"/>
        </w:rPr>
      </w:pPr>
      <w:r w:rsidRPr="001536BC">
        <w:rPr>
          <w:rFonts w:eastAsia="Times New Roman" w:cstheme="minorHAnsi"/>
          <w:sz w:val="24"/>
          <w:szCs w:val="24"/>
          <w:lang w:eastAsia="pl-PL"/>
        </w:rPr>
        <w:t>Główny Urząd Statystyczny zaprezentował dane o sytuacji gospodarczej województw w</w:t>
      </w:r>
      <w:r w:rsidR="00F2054B">
        <w:rPr>
          <w:rFonts w:eastAsia="Times New Roman" w:cstheme="minorHAnsi"/>
          <w:sz w:val="24"/>
          <w:szCs w:val="24"/>
          <w:lang w:eastAsia="pl-PL"/>
        </w:rPr>
        <w:t xml:space="preserve"> okresie I-IV</w:t>
      </w:r>
      <w:r w:rsidR="004E40E6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536BC">
        <w:rPr>
          <w:rFonts w:eastAsia="Times New Roman" w:cstheme="minorHAnsi"/>
          <w:sz w:val="24"/>
          <w:szCs w:val="24"/>
          <w:lang w:eastAsia="pl-PL"/>
        </w:rPr>
        <w:t>2021</w:t>
      </w:r>
      <w:r w:rsidR="004E40E6">
        <w:rPr>
          <w:rFonts w:eastAsia="Times New Roman" w:cstheme="minorHAnsi"/>
          <w:sz w:val="24"/>
          <w:szCs w:val="24"/>
          <w:lang w:eastAsia="pl-PL"/>
        </w:rPr>
        <w:t xml:space="preserve"> roku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15E606AB" w14:textId="314E0977" w:rsidR="00D10270" w:rsidRPr="006C112B" w:rsidRDefault="008F239C" w:rsidP="00D10270">
      <w:pPr>
        <w:rPr>
          <w:rFonts w:eastAsia="Times New Roman" w:cstheme="minorHAnsi"/>
          <w:sz w:val="24"/>
          <w:szCs w:val="24"/>
          <w:lang w:eastAsia="pl-PL"/>
        </w:rPr>
      </w:pPr>
      <w:r w:rsidRPr="006C112B">
        <w:rPr>
          <w:rFonts w:eastAsia="Times New Roman" w:cstheme="minorHAnsi"/>
          <w:sz w:val="24"/>
          <w:szCs w:val="24"/>
          <w:lang w:eastAsia="pl-PL"/>
        </w:rPr>
        <w:t>W</w:t>
      </w:r>
      <w:r w:rsidR="00D10270" w:rsidRPr="006C112B">
        <w:rPr>
          <w:rFonts w:eastAsia="Times New Roman" w:cstheme="minorHAnsi"/>
          <w:sz w:val="24"/>
          <w:szCs w:val="24"/>
          <w:lang w:eastAsia="pl-PL"/>
        </w:rPr>
        <w:t>ojewództw</w:t>
      </w:r>
      <w:r w:rsidRPr="006C112B">
        <w:rPr>
          <w:rFonts w:eastAsia="Times New Roman" w:cstheme="minorHAnsi"/>
          <w:sz w:val="24"/>
          <w:szCs w:val="24"/>
          <w:lang w:eastAsia="pl-PL"/>
        </w:rPr>
        <w:t>o wielkopolskie może pochwalić się najniższą stopą bezrobocia (3,</w:t>
      </w:r>
      <w:r w:rsidR="006C112B" w:rsidRPr="006C112B">
        <w:rPr>
          <w:rFonts w:eastAsia="Times New Roman" w:cstheme="minorHAnsi"/>
          <w:sz w:val="24"/>
          <w:szCs w:val="24"/>
          <w:lang w:eastAsia="pl-PL"/>
        </w:rPr>
        <w:t>8</w:t>
      </w:r>
      <w:r w:rsidRPr="006C112B">
        <w:rPr>
          <w:rFonts w:eastAsia="Times New Roman" w:cstheme="minorHAnsi"/>
          <w:sz w:val="24"/>
          <w:szCs w:val="24"/>
          <w:lang w:eastAsia="pl-PL"/>
        </w:rPr>
        <w:t>%).</w:t>
      </w:r>
    </w:p>
    <w:p w14:paraId="349A9514" w14:textId="484E1AC4" w:rsidR="00D10270" w:rsidRPr="003C67AC" w:rsidRDefault="008F239C" w:rsidP="00D10270">
      <w:pPr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C112B">
        <w:rPr>
          <w:rFonts w:eastAsia="Times New Roman" w:cstheme="minorHAnsi"/>
          <w:sz w:val="24"/>
          <w:szCs w:val="24"/>
          <w:lang w:eastAsia="pl-PL"/>
        </w:rPr>
        <w:t xml:space="preserve">Na najwyższe wynagrodzenia w przemyśle i budownictwie mogą liczyć mieszkańcy województwa mazowieckiego. </w:t>
      </w:r>
      <w:r w:rsidR="00D10270" w:rsidRPr="006C112B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6C112B" w:rsidRPr="006C112B">
        <w:rPr>
          <w:rFonts w:eastAsia="Times New Roman" w:cstheme="minorHAnsi"/>
          <w:sz w:val="24"/>
          <w:szCs w:val="24"/>
          <w:lang w:eastAsia="pl-PL"/>
        </w:rPr>
        <w:t>okresie I-IV</w:t>
      </w:r>
      <w:r w:rsidR="00D10270" w:rsidRPr="006C112B">
        <w:rPr>
          <w:rFonts w:eastAsia="Times New Roman" w:cstheme="minorHAnsi"/>
          <w:sz w:val="24"/>
          <w:szCs w:val="24"/>
          <w:lang w:eastAsia="pl-PL"/>
        </w:rPr>
        <w:t xml:space="preserve"> 2021 roku przeciętne wynagrodzenie w przemyśle w tym regionie wyniosło </w:t>
      </w:r>
      <w:r w:rsidR="006C112B" w:rsidRPr="006C112B">
        <w:rPr>
          <w:rFonts w:eastAsia="Times New Roman" w:cstheme="minorHAnsi"/>
          <w:sz w:val="24"/>
          <w:szCs w:val="24"/>
          <w:lang w:eastAsia="pl-PL"/>
        </w:rPr>
        <w:t>6 503</w:t>
      </w:r>
      <w:r w:rsidRPr="006C11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10270" w:rsidRPr="006C112B">
        <w:rPr>
          <w:rFonts w:eastAsia="Times New Roman" w:cstheme="minorHAnsi"/>
          <w:sz w:val="24"/>
          <w:szCs w:val="24"/>
          <w:lang w:eastAsia="pl-PL"/>
        </w:rPr>
        <w:t xml:space="preserve">PLN a w budownictwie </w:t>
      </w:r>
      <w:r w:rsidR="006C112B" w:rsidRPr="006C112B">
        <w:rPr>
          <w:rFonts w:eastAsia="Times New Roman" w:cstheme="minorHAnsi"/>
          <w:sz w:val="24"/>
          <w:szCs w:val="24"/>
          <w:lang w:eastAsia="pl-PL"/>
        </w:rPr>
        <w:t>7 196</w:t>
      </w:r>
      <w:r w:rsidRPr="006C112B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10270" w:rsidRPr="006C112B">
        <w:rPr>
          <w:rFonts w:eastAsia="Times New Roman" w:cstheme="minorHAnsi"/>
          <w:sz w:val="24"/>
          <w:szCs w:val="24"/>
          <w:lang w:eastAsia="pl-PL"/>
        </w:rPr>
        <w:t>PLN.</w:t>
      </w:r>
    </w:p>
    <w:p w14:paraId="2025D780" w14:textId="4A94B25A" w:rsidR="006C112B" w:rsidRDefault="008F239C" w:rsidP="00D10270">
      <w:pPr>
        <w:rPr>
          <w:rFonts w:eastAsia="Times New Roman" w:cstheme="minorHAnsi"/>
          <w:sz w:val="24"/>
          <w:szCs w:val="24"/>
          <w:lang w:eastAsia="pl-PL"/>
        </w:rPr>
      </w:pPr>
      <w:r w:rsidRPr="006C112B">
        <w:rPr>
          <w:rFonts w:eastAsia="Times New Roman" w:cstheme="minorHAnsi"/>
          <w:sz w:val="24"/>
          <w:szCs w:val="24"/>
          <w:lang w:eastAsia="pl-PL"/>
        </w:rPr>
        <w:t xml:space="preserve">Największy wzrost produkcji sprzedanej przemysłu w stosunku do analogicznego okresu ubiegłego roku zanotowano w województwie dolnośląskim (o </w:t>
      </w:r>
      <w:r w:rsidR="006C112B" w:rsidRPr="006C112B">
        <w:rPr>
          <w:rFonts w:eastAsia="Times New Roman" w:cstheme="minorHAnsi"/>
          <w:sz w:val="24"/>
          <w:szCs w:val="24"/>
          <w:lang w:eastAsia="pl-PL"/>
        </w:rPr>
        <w:t>32,8%).</w:t>
      </w:r>
    </w:p>
    <w:p w14:paraId="24BF92AC" w14:textId="217EF3A5" w:rsidR="006C112B" w:rsidRPr="001536BC" w:rsidRDefault="006C112B" w:rsidP="006C112B">
      <w:pPr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budownictwie najlepsze wyniki sprzedaży zanotowano w województwie </w:t>
      </w:r>
      <w:r w:rsidRPr="006C112B">
        <w:rPr>
          <w:rFonts w:eastAsia="Times New Roman" w:cstheme="minorHAnsi"/>
          <w:sz w:val="24"/>
          <w:szCs w:val="24"/>
          <w:lang w:eastAsia="pl-PL"/>
        </w:rPr>
        <w:t>zachodniopomorski</w:t>
      </w:r>
      <w:r>
        <w:rPr>
          <w:rFonts w:eastAsia="Times New Roman" w:cstheme="minorHAnsi"/>
          <w:sz w:val="24"/>
          <w:szCs w:val="24"/>
          <w:lang w:eastAsia="pl-PL"/>
        </w:rPr>
        <w:t>m</w:t>
      </w:r>
      <w:r w:rsidRPr="006C112B">
        <w:rPr>
          <w:rFonts w:eastAsia="Times New Roman" w:cstheme="minorHAnsi"/>
          <w:sz w:val="24"/>
          <w:szCs w:val="24"/>
          <w:lang w:eastAsia="pl-PL"/>
        </w:rPr>
        <w:t xml:space="preserve"> (wzrost o 98,2%).</w:t>
      </w:r>
    </w:p>
    <w:p w14:paraId="7E6C3F52" w14:textId="77777777" w:rsidR="00D10270" w:rsidRPr="001536BC" w:rsidRDefault="00D10270" w:rsidP="00D10270">
      <w:pPr>
        <w:rPr>
          <w:rFonts w:eastAsia="Times New Roman" w:cstheme="minorHAnsi"/>
          <w:sz w:val="24"/>
          <w:szCs w:val="24"/>
          <w:lang w:eastAsia="pl-PL"/>
        </w:rPr>
      </w:pPr>
    </w:p>
    <w:p w14:paraId="6206A609" w14:textId="48D01121" w:rsidR="00D10270" w:rsidRPr="001536BC" w:rsidRDefault="00D10270" w:rsidP="00D10270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36BC">
        <w:rPr>
          <w:rFonts w:eastAsia="Times New Roman" w:cstheme="minorHAnsi"/>
          <w:b/>
          <w:bCs/>
          <w:sz w:val="24"/>
          <w:szCs w:val="24"/>
          <w:lang w:eastAsia="pl-PL"/>
        </w:rPr>
        <w:t>Bezrobocie</w:t>
      </w:r>
    </w:p>
    <w:p w14:paraId="18923045" w14:textId="77777777" w:rsidR="003C67AC" w:rsidRDefault="00D10270" w:rsidP="00D10270">
      <w:pPr>
        <w:rPr>
          <w:rFonts w:eastAsia="Times New Roman" w:cstheme="minorHAnsi"/>
          <w:sz w:val="24"/>
          <w:szCs w:val="24"/>
          <w:lang w:eastAsia="pl-PL"/>
        </w:rPr>
      </w:pPr>
      <w:r w:rsidRPr="001536BC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3C67AC">
        <w:rPr>
          <w:rFonts w:eastAsia="Times New Roman" w:cstheme="minorHAnsi"/>
          <w:sz w:val="24"/>
          <w:szCs w:val="24"/>
          <w:lang w:eastAsia="pl-PL"/>
        </w:rPr>
        <w:t>kwietniu</w:t>
      </w:r>
      <w:r w:rsidR="001536B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liczba zarejestrowanych bezrobotnych w skali całego kraju wyniosła </w:t>
      </w:r>
      <w:r w:rsidR="003C67AC" w:rsidRPr="003C67AC">
        <w:rPr>
          <w:rFonts w:eastAsia="Times New Roman" w:cstheme="minorHAnsi"/>
          <w:sz w:val="24"/>
          <w:szCs w:val="24"/>
          <w:lang w:eastAsia="pl-PL"/>
        </w:rPr>
        <w:t>1053,8 tys. osób i była o 24,6 tys. osób niższa niż w końcu marca oraz o 88,0 tys. osób wyższa niż przed rokiem</w:t>
      </w:r>
      <w:r w:rsidR="003C67AC">
        <w:rPr>
          <w:rFonts w:eastAsia="Times New Roman" w:cstheme="minorHAnsi"/>
          <w:sz w:val="24"/>
          <w:szCs w:val="24"/>
          <w:lang w:eastAsia="pl-PL"/>
        </w:rPr>
        <w:t>.</w:t>
      </w:r>
    </w:p>
    <w:p w14:paraId="03DFB19D" w14:textId="77777777" w:rsidR="003C67AC" w:rsidRDefault="003C67AC" w:rsidP="00D10270">
      <w:pPr>
        <w:rPr>
          <w:rFonts w:eastAsia="Times New Roman" w:cstheme="minorHAnsi"/>
          <w:sz w:val="24"/>
          <w:szCs w:val="24"/>
          <w:lang w:eastAsia="pl-PL"/>
        </w:rPr>
      </w:pPr>
      <w:r w:rsidRPr="003C67AC">
        <w:rPr>
          <w:rFonts w:eastAsia="Times New Roman" w:cstheme="minorHAnsi"/>
          <w:sz w:val="24"/>
          <w:szCs w:val="24"/>
          <w:lang w:eastAsia="pl-PL"/>
        </w:rPr>
        <w:t xml:space="preserve">Stopa bezrobocia wynosząc w końcu kwietnia 6,3% była o 0,1 pkt proc. niższa niż w marcu. Jednocześnie okazała się być ona o 0,5 pkt proc. wyższa niż przed rokiem. </w:t>
      </w:r>
    </w:p>
    <w:p w14:paraId="76118661" w14:textId="2E57AE0F" w:rsidR="00D10270" w:rsidRDefault="00D10270" w:rsidP="00D10270">
      <w:pPr>
        <w:rPr>
          <w:rFonts w:eastAsia="Times New Roman" w:cstheme="minorHAnsi"/>
          <w:sz w:val="24"/>
          <w:szCs w:val="24"/>
          <w:lang w:eastAsia="pl-PL"/>
        </w:rPr>
      </w:pPr>
      <w:r w:rsidRPr="001536BC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3C67AC">
        <w:rPr>
          <w:rFonts w:eastAsia="Times New Roman" w:cstheme="minorHAnsi"/>
          <w:sz w:val="24"/>
          <w:szCs w:val="24"/>
          <w:lang w:eastAsia="pl-PL"/>
        </w:rPr>
        <w:t>kwietniu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 najwyższe bezrobocie rejestrowane zanotowano w województwach: warmińsko-mazurskim (10,</w:t>
      </w:r>
      <w:r w:rsidR="003C67AC">
        <w:rPr>
          <w:rFonts w:eastAsia="Times New Roman" w:cstheme="minorHAnsi"/>
          <w:sz w:val="24"/>
          <w:szCs w:val="24"/>
          <w:lang w:eastAsia="pl-PL"/>
        </w:rPr>
        <w:t>1</w:t>
      </w:r>
      <w:r w:rsidRPr="001536BC">
        <w:rPr>
          <w:rFonts w:eastAsia="Times New Roman" w:cstheme="minorHAnsi"/>
          <w:sz w:val="24"/>
          <w:szCs w:val="24"/>
          <w:lang w:eastAsia="pl-PL"/>
        </w:rPr>
        <w:t>%), podkarpackim (9,</w:t>
      </w:r>
      <w:r w:rsidR="003C67AC">
        <w:rPr>
          <w:rFonts w:eastAsia="Times New Roman" w:cstheme="minorHAnsi"/>
          <w:sz w:val="24"/>
          <w:szCs w:val="24"/>
          <w:lang w:eastAsia="pl-PL"/>
        </w:rPr>
        <w:t>0</w:t>
      </w:r>
      <w:r w:rsidRPr="001536BC">
        <w:rPr>
          <w:rFonts w:eastAsia="Times New Roman" w:cstheme="minorHAnsi"/>
          <w:sz w:val="24"/>
          <w:szCs w:val="24"/>
          <w:lang w:eastAsia="pl-PL"/>
        </w:rPr>
        <w:t>%) i kujawsko-pomorskim (</w:t>
      </w:r>
      <w:r w:rsidR="003C67AC">
        <w:rPr>
          <w:rFonts w:eastAsia="Times New Roman" w:cstheme="minorHAnsi"/>
          <w:sz w:val="24"/>
          <w:szCs w:val="24"/>
          <w:lang w:eastAsia="pl-PL"/>
        </w:rPr>
        <w:t>8,8</w:t>
      </w:r>
      <w:r w:rsidRPr="001536BC">
        <w:rPr>
          <w:rFonts w:eastAsia="Times New Roman" w:cstheme="minorHAnsi"/>
          <w:sz w:val="24"/>
          <w:szCs w:val="24"/>
          <w:lang w:eastAsia="pl-PL"/>
        </w:rPr>
        <w:t>%); najniższe zaś w wielkopolskim (</w:t>
      </w:r>
      <w:r w:rsidR="00BB486F" w:rsidRPr="001536BC">
        <w:rPr>
          <w:rFonts w:eastAsia="Times New Roman" w:cstheme="minorHAnsi"/>
          <w:sz w:val="24"/>
          <w:szCs w:val="24"/>
          <w:lang w:eastAsia="pl-PL"/>
        </w:rPr>
        <w:t>3,</w:t>
      </w:r>
      <w:r w:rsidR="003C67AC">
        <w:rPr>
          <w:rFonts w:eastAsia="Times New Roman" w:cstheme="minorHAnsi"/>
          <w:sz w:val="24"/>
          <w:szCs w:val="24"/>
          <w:lang w:eastAsia="pl-PL"/>
        </w:rPr>
        <w:t>8</w:t>
      </w:r>
      <w:r w:rsidRPr="001536BC">
        <w:rPr>
          <w:rFonts w:eastAsia="Times New Roman" w:cstheme="minorHAnsi"/>
          <w:sz w:val="24"/>
          <w:szCs w:val="24"/>
          <w:lang w:eastAsia="pl-PL"/>
        </w:rPr>
        <w:t>%), śląskim (5,</w:t>
      </w:r>
      <w:r w:rsidR="003C67AC">
        <w:rPr>
          <w:rFonts w:eastAsia="Times New Roman" w:cstheme="minorHAnsi"/>
          <w:sz w:val="24"/>
          <w:szCs w:val="24"/>
          <w:lang w:eastAsia="pl-PL"/>
        </w:rPr>
        <w:t>0</w:t>
      </w:r>
      <w:r w:rsidRPr="001536BC">
        <w:rPr>
          <w:rFonts w:eastAsia="Times New Roman" w:cstheme="minorHAnsi"/>
          <w:sz w:val="24"/>
          <w:szCs w:val="24"/>
          <w:lang w:eastAsia="pl-PL"/>
        </w:rPr>
        <w:t>%) i mazowieckim (5,</w:t>
      </w:r>
      <w:r w:rsidR="003C67AC">
        <w:rPr>
          <w:rFonts w:eastAsia="Times New Roman" w:cstheme="minorHAnsi"/>
          <w:sz w:val="24"/>
          <w:szCs w:val="24"/>
          <w:lang w:eastAsia="pl-PL"/>
        </w:rPr>
        <w:t>2</w:t>
      </w:r>
      <w:r w:rsidRPr="001536BC">
        <w:rPr>
          <w:rFonts w:eastAsia="Times New Roman" w:cstheme="minorHAnsi"/>
          <w:sz w:val="24"/>
          <w:szCs w:val="24"/>
          <w:lang w:eastAsia="pl-PL"/>
        </w:rPr>
        <w:t>%).</w:t>
      </w:r>
    </w:p>
    <w:p w14:paraId="13275CE5" w14:textId="139FA94D" w:rsidR="00D10270" w:rsidRDefault="003C67AC" w:rsidP="00D10270">
      <w:pPr>
        <w:rPr>
          <w:rFonts w:eastAsia="Times New Roman" w:cstheme="minorHAnsi"/>
          <w:sz w:val="24"/>
          <w:szCs w:val="24"/>
          <w:lang w:eastAsia="pl-PL"/>
        </w:rPr>
      </w:pPr>
      <w:r w:rsidRPr="003C67AC">
        <w:rPr>
          <w:rFonts w:eastAsia="Times New Roman" w:cstheme="minorHAnsi"/>
          <w:sz w:val="24"/>
          <w:szCs w:val="24"/>
          <w:lang w:eastAsia="pl-PL"/>
        </w:rPr>
        <w:t xml:space="preserve">Kwiecień zazwyczaj przynosi kontynuację poprawy w statystykach bezrobocia, widoczną  począwszy od marca. Silny jest wzrost popytu na pracowników sezonowych w budownictwie, rolnictwie i usługach turystycznych. Działo się tak również w roku bieżącym, jednak skala poprawy tak w marcu jak i kwietniu była słabsza od typowej (typowo obserwowany jest w kwietniu spadek liczby zarejestrowanych bezrobotnych o około 30 – 40 tys. osób i stopy bezrobocia o 0,2 – 0,3 pkt proc.). </w:t>
      </w:r>
      <w:r>
        <w:rPr>
          <w:rFonts w:eastAsia="Times New Roman" w:cstheme="minorHAnsi"/>
          <w:sz w:val="24"/>
          <w:szCs w:val="24"/>
          <w:lang w:eastAsia="pl-PL"/>
        </w:rPr>
        <w:t xml:space="preserve">Powód? </w:t>
      </w:r>
      <w:r w:rsidRPr="003C67AC">
        <w:rPr>
          <w:rFonts w:eastAsia="Times New Roman" w:cstheme="minorHAnsi"/>
          <w:sz w:val="24"/>
          <w:szCs w:val="24"/>
          <w:lang w:eastAsia="pl-PL"/>
        </w:rPr>
        <w:t>Na rynek pracy zaczęły oddziaływać skutki drugiej fali pandemii i ponownych restrykcji jakim obłożono cześć branż</w:t>
      </w:r>
      <w:r>
        <w:rPr>
          <w:rFonts w:eastAsia="Times New Roman" w:cstheme="minorHAnsi"/>
          <w:sz w:val="24"/>
          <w:szCs w:val="24"/>
          <w:lang w:eastAsia="pl-PL"/>
        </w:rPr>
        <w:t xml:space="preserve">. Przyczyniła się również do tego aura, która </w:t>
      </w:r>
      <w:r w:rsidRPr="003C67AC">
        <w:rPr>
          <w:rFonts w:eastAsia="Times New Roman" w:cstheme="minorHAnsi"/>
          <w:sz w:val="24"/>
          <w:szCs w:val="24"/>
          <w:lang w:eastAsia="pl-PL"/>
        </w:rPr>
        <w:t>opóźni</w:t>
      </w:r>
      <w:r>
        <w:rPr>
          <w:rFonts w:eastAsia="Times New Roman" w:cstheme="minorHAnsi"/>
          <w:sz w:val="24"/>
          <w:szCs w:val="24"/>
          <w:lang w:eastAsia="pl-PL"/>
        </w:rPr>
        <w:t>ła</w:t>
      </w:r>
      <w:r w:rsidRPr="003C67AC">
        <w:rPr>
          <w:rFonts w:eastAsia="Times New Roman" w:cstheme="minorHAnsi"/>
          <w:sz w:val="24"/>
          <w:szCs w:val="24"/>
          <w:lang w:eastAsia="pl-PL"/>
        </w:rPr>
        <w:t xml:space="preserve"> wiosenne otwarcie w budownictwie i rolnictwie. Trudną sytuację na rynku pracy łagodził nieco popyt w części branż przemysłowych.</w:t>
      </w:r>
    </w:p>
    <w:p w14:paraId="6F2EB148" w14:textId="77777777" w:rsidR="003C67AC" w:rsidRPr="001536BC" w:rsidRDefault="003C67AC" w:rsidP="00D10270">
      <w:pPr>
        <w:rPr>
          <w:rFonts w:eastAsia="Times New Roman" w:cstheme="minorHAnsi"/>
          <w:sz w:val="24"/>
          <w:szCs w:val="24"/>
          <w:lang w:eastAsia="pl-PL"/>
        </w:rPr>
      </w:pPr>
    </w:p>
    <w:p w14:paraId="3518C59A" w14:textId="712DFD05" w:rsidR="00D10270" w:rsidRPr="001536BC" w:rsidRDefault="00D10270" w:rsidP="00D10270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36BC">
        <w:rPr>
          <w:rFonts w:eastAsia="Times New Roman" w:cstheme="minorHAnsi"/>
          <w:b/>
          <w:bCs/>
          <w:sz w:val="24"/>
          <w:szCs w:val="24"/>
          <w:lang w:eastAsia="pl-PL"/>
        </w:rPr>
        <w:t>Wynagrodzenia w przemyśle i budownictwie</w:t>
      </w:r>
    </w:p>
    <w:p w14:paraId="3ED15325" w14:textId="6DA37DF4" w:rsidR="00D10270" w:rsidRPr="001536BC" w:rsidRDefault="00D10270" w:rsidP="00D10270">
      <w:pPr>
        <w:rPr>
          <w:rFonts w:eastAsia="Times New Roman" w:cstheme="minorHAnsi"/>
          <w:sz w:val="24"/>
          <w:szCs w:val="24"/>
          <w:lang w:eastAsia="pl-PL"/>
        </w:rPr>
      </w:pPr>
      <w:r w:rsidRPr="001536BC">
        <w:rPr>
          <w:rFonts w:eastAsia="Times New Roman" w:cstheme="minorHAnsi"/>
          <w:sz w:val="24"/>
          <w:szCs w:val="24"/>
          <w:lang w:eastAsia="pl-PL"/>
        </w:rPr>
        <w:t xml:space="preserve">Przeciętne uposażenie w pierwszych </w:t>
      </w:r>
      <w:r w:rsidR="000441A9">
        <w:rPr>
          <w:rFonts w:eastAsia="Times New Roman" w:cstheme="minorHAnsi"/>
          <w:sz w:val="24"/>
          <w:szCs w:val="24"/>
          <w:lang w:eastAsia="pl-PL"/>
        </w:rPr>
        <w:t>czterech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 miesiącach 2021 roku wyniosło dla całego kraju </w:t>
      </w:r>
      <w:r w:rsidR="003C67AC" w:rsidRPr="003C67AC">
        <w:rPr>
          <w:rFonts w:eastAsia="Times New Roman" w:cstheme="minorHAnsi"/>
          <w:sz w:val="24"/>
          <w:szCs w:val="24"/>
          <w:lang w:eastAsia="pl-PL"/>
        </w:rPr>
        <w:t>5</w:t>
      </w:r>
      <w:r w:rsidR="003C67AC">
        <w:rPr>
          <w:rFonts w:eastAsia="Times New Roman" w:cstheme="minorHAnsi"/>
          <w:sz w:val="24"/>
          <w:szCs w:val="24"/>
          <w:lang w:eastAsia="pl-PL"/>
        </w:rPr>
        <w:t> </w:t>
      </w:r>
      <w:r w:rsidR="003C67AC" w:rsidRPr="003C67AC">
        <w:rPr>
          <w:rFonts w:eastAsia="Times New Roman" w:cstheme="minorHAnsi"/>
          <w:sz w:val="24"/>
          <w:szCs w:val="24"/>
          <w:lang w:eastAsia="pl-PL"/>
        </w:rPr>
        <w:t>728</w:t>
      </w:r>
      <w:r w:rsidR="003C67A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PLN w przemyśle i </w:t>
      </w:r>
      <w:r w:rsidR="003C67AC" w:rsidRPr="003C67AC">
        <w:rPr>
          <w:rFonts w:eastAsia="Times New Roman" w:cstheme="minorHAnsi"/>
          <w:sz w:val="24"/>
          <w:szCs w:val="24"/>
          <w:lang w:eastAsia="pl-PL"/>
        </w:rPr>
        <w:t>5 490</w:t>
      </w:r>
      <w:r w:rsidR="008B0C02" w:rsidRPr="001536B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PLN w budownictwie. W stosunku do </w:t>
      </w:r>
      <w:r w:rsidR="000441A9">
        <w:rPr>
          <w:rFonts w:eastAsia="Times New Roman" w:cstheme="minorHAnsi"/>
          <w:sz w:val="24"/>
          <w:szCs w:val="24"/>
          <w:lang w:eastAsia="pl-PL"/>
        </w:rPr>
        <w:t>wyniku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 z </w:t>
      </w:r>
      <w:r w:rsidR="000441A9">
        <w:rPr>
          <w:rFonts w:eastAsia="Times New Roman" w:cstheme="minorHAnsi"/>
          <w:sz w:val="24"/>
          <w:szCs w:val="24"/>
          <w:lang w:eastAsia="pl-PL"/>
        </w:rPr>
        <w:lastRenderedPageBreak/>
        <w:t>ubiegłego roku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 płace w przemyśle okazały się o </w:t>
      </w:r>
      <w:r w:rsidR="003C67AC">
        <w:rPr>
          <w:rFonts w:eastAsia="Times New Roman" w:cstheme="minorHAnsi"/>
          <w:sz w:val="24"/>
          <w:szCs w:val="24"/>
          <w:lang w:eastAsia="pl-PL"/>
        </w:rPr>
        <w:t>7,3</w:t>
      </w:r>
      <w:r w:rsidRPr="001536BC">
        <w:rPr>
          <w:rFonts w:eastAsia="Times New Roman" w:cstheme="minorHAnsi"/>
          <w:sz w:val="24"/>
          <w:szCs w:val="24"/>
          <w:lang w:eastAsia="pl-PL"/>
        </w:rPr>
        <w:t>% wyższe</w:t>
      </w:r>
      <w:r w:rsidR="000441A9">
        <w:rPr>
          <w:rFonts w:eastAsia="Times New Roman" w:cstheme="minorHAnsi"/>
          <w:sz w:val="24"/>
          <w:szCs w:val="24"/>
          <w:lang w:eastAsia="pl-PL"/>
        </w:rPr>
        <w:t xml:space="preserve"> a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 w budownictwie wzrosły o </w:t>
      </w:r>
      <w:r w:rsidR="003C67AC">
        <w:rPr>
          <w:rFonts w:eastAsia="Times New Roman" w:cstheme="minorHAnsi"/>
          <w:sz w:val="24"/>
          <w:szCs w:val="24"/>
          <w:lang w:eastAsia="pl-PL"/>
        </w:rPr>
        <w:t>4,8</w:t>
      </w:r>
      <w:r w:rsidRPr="001536BC">
        <w:rPr>
          <w:rFonts w:eastAsia="Times New Roman" w:cstheme="minorHAnsi"/>
          <w:sz w:val="24"/>
          <w:szCs w:val="24"/>
          <w:lang w:eastAsia="pl-PL"/>
        </w:rPr>
        <w:t>%.</w:t>
      </w:r>
    </w:p>
    <w:p w14:paraId="7337D0EA" w14:textId="0B89A2B1" w:rsidR="00D10270" w:rsidRPr="009E7983" w:rsidRDefault="003C67AC" w:rsidP="00D10270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J</w:t>
      </w:r>
      <w:r w:rsidR="00D10270" w:rsidRPr="001536BC">
        <w:rPr>
          <w:rFonts w:eastAsia="Times New Roman" w:cstheme="minorHAnsi"/>
          <w:sz w:val="24"/>
          <w:szCs w:val="24"/>
          <w:lang w:eastAsia="pl-PL"/>
        </w:rPr>
        <w:t>eśli chodzi o wysokość przeciętnej płacy w przemyśle</w:t>
      </w:r>
      <w:r>
        <w:rPr>
          <w:rFonts w:eastAsia="Times New Roman" w:cstheme="minorHAnsi"/>
          <w:sz w:val="24"/>
          <w:szCs w:val="24"/>
          <w:lang w:eastAsia="pl-PL"/>
        </w:rPr>
        <w:t>, najlepszym wynikiem może pochwalić się województwo mazowieckie (</w:t>
      </w:r>
      <w:r w:rsidRPr="003C67AC">
        <w:rPr>
          <w:rFonts w:eastAsia="Times New Roman" w:cstheme="minorHAnsi"/>
          <w:sz w:val="24"/>
          <w:szCs w:val="24"/>
          <w:lang w:eastAsia="pl-PL"/>
        </w:rPr>
        <w:t>6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3C67AC">
        <w:rPr>
          <w:rFonts w:eastAsia="Times New Roman" w:cstheme="minorHAnsi"/>
          <w:sz w:val="24"/>
          <w:szCs w:val="24"/>
          <w:lang w:eastAsia="pl-PL"/>
        </w:rPr>
        <w:t>503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10270" w:rsidRPr="001536BC">
        <w:rPr>
          <w:rFonts w:eastAsia="Times New Roman" w:cstheme="minorHAnsi"/>
          <w:sz w:val="24"/>
          <w:szCs w:val="24"/>
          <w:lang w:eastAsia="pl-PL"/>
        </w:rPr>
        <w:t xml:space="preserve">PLN). Dalej </w:t>
      </w:r>
      <w:r w:rsidR="008D5DCC" w:rsidRPr="001536BC">
        <w:rPr>
          <w:rFonts w:eastAsia="Times New Roman" w:cstheme="minorHAnsi"/>
          <w:sz w:val="24"/>
          <w:szCs w:val="24"/>
          <w:lang w:eastAsia="pl-PL"/>
        </w:rPr>
        <w:t>plasują</w:t>
      </w:r>
      <w:r w:rsidR="00D10270" w:rsidRPr="001536BC">
        <w:rPr>
          <w:rFonts w:eastAsia="Times New Roman" w:cstheme="minorHAnsi"/>
          <w:sz w:val="24"/>
          <w:szCs w:val="24"/>
          <w:lang w:eastAsia="pl-PL"/>
        </w:rPr>
        <w:t xml:space="preserve"> się województwa: </w:t>
      </w:r>
      <w:r w:rsidR="008D5DCC" w:rsidRPr="001536BC">
        <w:rPr>
          <w:rFonts w:eastAsia="Times New Roman" w:cstheme="minorHAnsi"/>
          <w:sz w:val="24"/>
          <w:szCs w:val="24"/>
          <w:lang w:eastAsia="pl-PL"/>
        </w:rPr>
        <w:t>dolnośląskie (6</w:t>
      </w:r>
      <w:r w:rsidR="0093499F">
        <w:rPr>
          <w:rFonts w:eastAsia="Times New Roman" w:cstheme="minorHAnsi"/>
          <w:sz w:val="24"/>
          <w:szCs w:val="24"/>
          <w:lang w:eastAsia="pl-PL"/>
        </w:rPr>
        <w:t xml:space="preserve"> 233 </w:t>
      </w:r>
      <w:r w:rsidR="008D5DCC" w:rsidRPr="001536BC">
        <w:rPr>
          <w:rFonts w:eastAsia="Times New Roman" w:cstheme="minorHAnsi"/>
          <w:sz w:val="24"/>
          <w:szCs w:val="24"/>
          <w:lang w:eastAsia="pl-PL"/>
        </w:rPr>
        <w:t xml:space="preserve">PLN) i </w:t>
      </w:r>
      <w:r w:rsidR="00D10270" w:rsidRPr="001536BC">
        <w:rPr>
          <w:rFonts w:eastAsia="Times New Roman" w:cstheme="minorHAnsi"/>
          <w:sz w:val="24"/>
          <w:szCs w:val="24"/>
          <w:lang w:eastAsia="pl-PL"/>
        </w:rPr>
        <w:t xml:space="preserve">śląskie (6 </w:t>
      </w:r>
      <w:r w:rsidR="001536BC">
        <w:rPr>
          <w:rFonts w:eastAsia="Times New Roman" w:cstheme="minorHAnsi"/>
          <w:sz w:val="24"/>
          <w:szCs w:val="24"/>
          <w:lang w:eastAsia="pl-PL"/>
        </w:rPr>
        <w:t>1</w:t>
      </w:r>
      <w:r w:rsidR="0093499F">
        <w:rPr>
          <w:rFonts w:eastAsia="Times New Roman" w:cstheme="minorHAnsi"/>
          <w:sz w:val="24"/>
          <w:szCs w:val="24"/>
          <w:lang w:eastAsia="pl-PL"/>
        </w:rPr>
        <w:t>65</w:t>
      </w:r>
      <w:r w:rsidR="00D10270" w:rsidRPr="001536BC">
        <w:rPr>
          <w:rFonts w:eastAsia="Times New Roman" w:cstheme="minorHAnsi"/>
          <w:sz w:val="24"/>
          <w:szCs w:val="24"/>
          <w:lang w:eastAsia="pl-PL"/>
        </w:rPr>
        <w:t xml:space="preserve"> PLN). Najniższe płace zanotowano w warmińsko-mazurskim (</w:t>
      </w:r>
      <w:r w:rsidR="008D5DCC" w:rsidRPr="001536BC">
        <w:rPr>
          <w:rFonts w:eastAsia="Times New Roman" w:cstheme="minorHAnsi"/>
          <w:sz w:val="24"/>
          <w:szCs w:val="24"/>
          <w:lang w:eastAsia="pl-PL"/>
        </w:rPr>
        <w:t>4 8</w:t>
      </w:r>
      <w:r w:rsidR="0093499F">
        <w:rPr>
          <w:rFonts w:eastAsia="Times New Roman" w:cstheme="minorHAnsi"/>
          <w:sz w:val="24"/>
          <w:szCs w:val="24"/>
          <w:lang w:eastAsia="pl-PL"/>
        </w:rPr>
        <w:t>71</w:t>
      </w:r>
      <w:r w:rsidR="008D5DCC" w:rsidRPr="001536B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10270" w:rsidRPr="001536BC">
        <w:rPr>
          <w:rFonts w:eastAsia="Times New Roman" w:cstheme="minorHAnsi"/>
          <w:sz w:val="24"/>
          <w:szCs w:val="24"/>
          <w:lang w:eastAsia="pl-PL"/>
        </w:rPr>
        <w:t>PLN), podlaskim (</w:t>
      </w:r>
      <w:r w:rsidR="0093499F">
        <w:rPr>
          <w:rFonts w:eastAsia="Times New Roman" w:cstheme="minorHAnsi"/>
          <w:sz w:val="24"/>
          <w:szCs w:val="24"/>
          <w:lang w:eastAsia="pl-PL"/>
        </w:rPr>
        <w:t>5 025</w:t>
      </w:r>
      <w:r w:rsidR="00D10270" w:rsidRPr="001536BC">
        <w:rPr>
          <w:rFonts w:eastAsia="Times New Roman" w:cstheme="minorHAnsi"/>
          <w:sz w:val="24"/>
          <w:szCs w:val="24"/>
          <w:lang w:eastAsia="pl-PL"/>
        </w:rPr>
        <w:t xml:space="preserve"> PLN)</w:t>
      </w:r>
      <w:r w:rsidR="008D5DCC" w:rsidRPr="001536BC">
        <w:rPr>
          <w:rFonts w:eastAsia="Times New Roman" w:cstheme="minorHAnsi"/>
          <w:sz w:val="24"/>
          <w:szCs w:val="24"/>
          <w:lang w:eastAsia="pl-PL"/>
        </w:rPr>
        <w:t xml:space="preserve"> i</w:t>
      </w:r>
      <w:r w:rsidR="00D10270" w:rsidRPr="001536BC">
        <w:rPr>
          <w:rFonts w:eastAsia="Times New Roman" w:cstheme="minorHAnsi"/>
          <w:sz w:val="24"/>
          <w:szCs w:val="24"/>
          <w:lang w:eastAsia="pl-PL"/>
        </w:rPr>
        <w:t xml:space="preserve"> podkarpackim (</w:t>
      </w:r>
      <w:r w:rsidR="008D5DCC" w:rsidRPr="001536BC">
        <w:rPr>
          <w:rFonts w:eastAsia="Times New Roman" w:cstheme="minorHAnsi"/>
          <w:sz w:val="24"/>
          <w:szCs w:val="24"/>
          <w:lang w:eastAsia="pl-PL"/>
        </w:rPr>
        <w:t>5 </w:t>
      </w:r>
      <w:r w:rsidR="0093499F">
        <w:rPr>
          <w:rFonts w:eastAsia="Times New Roman" w:cstheme="minorHAnsi"/>
          <w:sz w:val="24"/>
          <w:szCs w:val="24"/>
          <w:lang w:eastAsia="pl-PL"/>
        </w:rPr>
        <w:t>032</w:t>
      </w:r>
      <w:r w:rsidR="008D5DCC" w:rsidRPr="001536B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D10270" w:rsidRPr="001536BC">
        <w:rPr>
          <w:rFonts w:eastAsia="Times New Roman" w:cstheme="minorHAnsi"/>
          <w:sz w:val="24"/>
          <w:szCs w:val="24"/>
          <w:lang w:eastAsia="pl-PL"/>
        </w:rPr>
        <w:t>PLN)</w:t>
      </w:r>
      <w:r w:rsidR="008D5DCC" w:rsidRPr="001536BC">
        <w:rPr>
          <w:rFonts w:eastAsia="Times New Roman" w:cstheme="minorHAnsi"/>
          <w:sz w:val="24"/>
          <w:szCs w:val="24"/>
          <w:lang w:eastAsia="pl-PL"/>
        </w:rPr>
        <w:t>.</w:t>
      </w:r>
    </w:p>
    <w:p w14:paraId="3F569A9E" w14:textId="41B93C25" w:rsidR="00D10270" w:rsidRPr="001536BC" w:rsidRDefault="008D5DCC" w:rsidP="00D10270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0441A9">
        <w:rPr>
          <w:rFonts w:eastAsia="Times New Roman" w:cstheme="minorHAnsi"/>
          <w:sz w:val="24"/>
          <w:szCs w:val="24"/>
          <w:lang w:eastAsia="pl-PL"/>
        </w:rPr>
        <w:t xml:space="preserve">Najwyższe płace w budownictwie zanotowano w województwach: </w:t>
      </w:r>
      <w:r w:rsidR="00D10270" w:rsidRPr="000441A9">
        <w:rPr>
          <w:rFonts w:eastAsia="Times New Roman" w:cstheme="minorHAnsi"/>
          <w:sz w:val="24"/>
          <w:szCs w:val="24"/>
          <w:lang w:eastAsia="pl-PL"/>
        </w:rPr>
        <w:t>mazowieckim (</w:t>
      </w:r>
      <w:r w:rsidR="000441A9" w:rsidRPr="000441A9">
        <w:rPr>
          <w:rFonts w:eastAsia="Times New Roman" w:cstheme="minorHAnsi"/>
          <w:color w:val="000000"/>
          <w:sz w:val="24"/>
          <w:szCs w:val="24"/>
          <w:lang w:eastAsia="pl-PL"/>
        </w:rPr>
        <w:t>7 196</w:t>
      </w:r>
      <w:r w:rsidR="00D10270" w:rsidRPr="000441A9">
        <w:rPr>
          <w:rFonts w:eastAsia="Times New Roman" w:cstheme="minorHAnsi"/>
          <w:sz w:val="24"/>
          <w:szCs w:val="24"/>
          <w:lang w:eastAsia="pl-PL"/>
        </w:rPr>
        <w:t xml:space="preserve"> PLN), dolnośląskim (</w:t>
      </w:r>
      <w:r w:rsidR="00917C46" w:rsidRPr="000441A9">
        <w:rPr>
          <w:rFonts w:eastAsia="Times New Roman" w:cstheme="minorHAnsi"/>
          <w:color w:val="000000"/>
          <w:sz w:val="24"/>
          <w:szCs w:val="24"/>
          <w:lang w:eastAsia="pl-PL"/>
        </w:rPr>
        <w:t>5 8</w:t>
      </w:r>
      <w:r w:rsidR="000441A9" w:rsidRPr="000441A9">
        <w:rPr>
          <w:rFonts w:eastAsia="Times New Roman" w:cstheme="minorHAnsi"/>
          <w:color w:val="000000"/>
          <w:sz w:val="24"/>
          <w:szCs w:val="24"/>
          <w:lang w:eastAsia="pl-PL"/>
        </w:rPr>
        <w:t>52</w:t>
      </w:r>
      <w:r w:rsidR="00917C46" w:rsidRPr="000441A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10270" w:rsidRPr="000441A9">
        <w:rPr>
          <w:rFonts w:eastAsia="Times New Roman" w:cstheme="minorHAnsi"/>
          <w:sz w:val="24"/>
          <w:szCs w:val="24"/>
          <w:lang w:eastAsia="pl-PL"/>
        </w:rPr>
        <w:t>PLN) i podlaskim (</w:t>
      </w:r>
      <w:r w:rsidR="00917C46" w:rsidRPr="000441A9">
        <w:rPr>
          <w:rFonts w:eastAsia="Times New Roman" w:cstheme="minorHAnsi"/>
          <w:color w:val="000000"/>
          <w:sz w:val="24"/>
          <w:szCs w:val="24"/>
          <w:lang w:eastAsia="pl-PL"/>
        </w:rPr>
        <w:t>5 </w:t>
      </w:r>
      <w:r w:rsidR="000441A9" w:rsidRPr="000441A9">
        <w:rPr>
          <w:rFonts w:eastAsia="Times New Roman" w:cstheme="minorHAnsi"/>
          <w:color w:val="000000"/>
          <w:sz w:val="24"/>
          <w:szCs w:val="24"/>
          <w:lang w:eastAsia="pl-PL"/>
        </w:rPr>
        <w:t>621</w:t>
      </w:r>
      <w:r w:rsidR="00917C46" w:rsidRPr="000441A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10270" w:rsidRPr="000441A9">
        <w:rPr>
          <w:rFonts w:eastAsia="Times New Roman" w:cstheme="minorHAnsi"/>
          <w:sz w:val="24"/>
          <w:szCs w:val="24"/>
          <w:lang w:eastAsia="pl-PL"/>
        </w:rPr>
        <w:t xml:space="preserve">PLN). </w:t>
      </w:r>
      <w:r w:rsidR="00917C46" w:rsidRPr="000441A9">
        <w:rPr>
          <w:rFonts w:eastAsia="Times New Roman" w:cstheme="minorHAnsi"/>
          <w:sz w:val="24"/>
          <w:szCs w:val="24"/>
          <w:lang w:eastAsia="pl-PL"/>
        </w:rPr>
        <w:t>Z kolei n</w:t>
      </w:r>
      <w:r w:rsidR="00D10270" w:rsidRPr="000441A9">
        <w:rPr>
          <w:rFonts w:eastAsia="Times New Roman" w:cstheme="minorHAnsi"/>
          <w:sz w:val="24"/>
          <w:szCs w:val="24"/>
          <w:lang w:eastAsia="pl-PL"/>
        </w:rPr>
        <w:t>ajniższe wynagrodzenia w budownictwie zanotowano w województwach: lubelskim (</w:t>
      </w:r>
      <w:r w:rsidR="00917C46" w:rsidRPr="000441A9">
        <w:rPr>
          <w:rFonts w:eastAsia="Times New Roman" w:cstheme="minorHAnsi"/>
          <w:color w:val="000000"/>
          <w:sz w:val="24"/>
          <w:szCs w:val="24"/>
          <w:lang w:eastAsia="pl-PL"/>
        </w:rPr>
        <w:t>4 2</w:t>
      </w:r>
      <w:r w:rsidR="000441A9" w:rsidRPr="000441A9">
        <w:rPr>
          <w:rFonts w:eastAsia="Times New Roman" w:cstheme="minorHAnsi"/>
          <w:color w:val="000000"/>
          <w:sz w:val="24"/>
          <w:szCs w:val="24"/>
          <w:lang w:eastAsia="pl-PL"/>
        </w:rPr>
        <w:t>44</w:t>
      </w:r>
      <w:r w:rsidR="00917C46" w:rsidRPr="000441A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10270" w:rsidRPr="000441A9">
        <w:rPr>
          <w:rFonts w:eastAsia="Times New Roman" w:cstheme="minorHAnsi"/>
          <w:sz w:val="24"/>
          <w:szCs w:val="24"/>
          <w:lang w:eastAsia="pl-PL"/>
        </w:rPr>
        <w:t>PLN), podkarpackim (</w:t>
      </w:r>
      <w:r w:rsidR="00917C46" w:rsidRPr="000441A9">
        <w:rPr>
          <w:rFonts w:eastAsia="Times New Roman" w:cstheme="minorHAnsi"/>
          <w:color w:val="000000"/>
          <w:sz w:val="24"/>
          <w:szCs w:val="24"/>
          <w:lang w:eastAsia="pl-PL"/>
        </w:rPr>
        <w:t>4</w:t>
      </w:r>
      <w:r w:rsidR="00F2054B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  <w:r w:rsidR="00917C46" w:rsidRPr="000441A9">
        <w:rPr>
          <w:rFonts w:eastAsia="Times New Roman" w:cstheme="minorHAnsi"/>
          <w:color w:val="000000"/>
          <w:sz w:val="24"/>
          <w:szCs w:val="24"/>
          <w:lang w:eastAsia="pl-PL"/>
        </w:rPr>
        <w:t>2</w:t>
      </w:r>
      <w:r w:rsidR="000441A9" w:rsidRPr="000441A9">
        <w:rPr>
          <w:rFonts w:eastAsia="Times New Roman" w:cstheme="minorHAnsi"/>
          <w:color w:val="000000"/>
          <w:sz w:val="24"/>
          <w:szCs w:val="24"/>
          <w:lang w:eastAsia="pl-PL"/>
        </w:rPr>
        <w:t>88</w:t>
      </w:r>
      <w:r w:rsidR="00F2054B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10270" w:rsidRPr="000441A9">
        <w:rPr>
          <w:rFonts w:eastAsia="Times New Roman" w:cstheme="minorHAnsi"/>
          <w:sz w:val="24"/>
          <w:szCs w:val="24"/>
          <w:lang w:eastAsia="pl-PL"/>
        </w:rPr>
        <w:t>PLN) i świętokrzyskim (</w:t>
      </w:r>
      <w:r w:rsidR="00917C46" w:rsidRPr="000441A9">
        <w:rPr>
          <w:rFonts w:eastAsia="Times New Roman" w:cstheme="minorHAnsi"/>
          <w:color w:val="000000"/>
          <w:sz w:val="24"/>
          <w:szCs w:val="24"/>
          <w:lang w:eastAsia="pl-PL"/>
        </w:rPr>
        <w:t>4 3</w:t>
      </w:r>
      <w:r w:rsidR="000441A9" w:rsidRPr="000441A9">
        <w:rPr>
          <w:rFonts w:eastAsia="Times New Roman" w:cstheme="minorHAnsi"/>
          <w:color w:val="000000"/>
          <w:sz w:val="24"/>
          <w:szCs w:val="24"/>
          <w:lang w:eastAsia="pl-PL"/>
        </w:rPr>
        <w:t>88</w:t>
      </w:r>
      <w:r w:rsidR="00917C46" w:rsidRPr="000441A9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10270" w:rsidRPr="000441A9">
        <w:rPr>
          <w:rFonts w:eastAsia="Times New Roman" w:cstheme="minorHAnsi"/>
          <w:sz w:val="24"/>
          <w:szCs w:val="24"/>
          <w:lang w:eastAsia="pl-PL"/>
        </w:rPr>
        <w:t>PLN).</w:t>
      </w:r>
    </w:p>
    <w:p w14:paraId="787671BE" w14:textId="77777777" w:rsidR="00D10270" w:rsidRPr="001536BC" w:rsidRDefault="00D10270" w:rsidP="00D10270">
      <w:pPr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45D69D9" w14:textId="3C09641A" w:rsidR="00D10270" w:rsidRPr="008F66E9" w:rsidRDefault="00D10270" w:rsidP="00D10270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36B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Przemysł – produkcja i wydajność </w:t>
      </w:r>
    </w:p>
    <w:p w14:paraId="5AC48B1B" w14:textId="4C7D5D72" w:rsidR="000441A9" w:rsidRPr="001536BC" w:rsidRDefault="00D10270" w:rsidP="00D10270">
      <w:pPr>
        <w:rPr>
          <w:rFonts w:eastAsia="Times New Roman" w:cstheme="minorHAnsi"/>
          <w:sz w:val="24"/>
          <w:szCs w:val="24"/>
          <w:lang w:eastAsia="pl-PL"/>
        </w:rPr>
      </w:pPr>
      <w:r w:rsidRPr="001536BC">
        <w:rPr>
          <w:rFonts w:eastAsia="Times New Roman" w:cstheme="minorHAnsi"/>
          <w:sz w:val="24"/>
          <w:szCs w:val="24"/>
          <w:lang w:eastAsia="pl-PL"/>
        </w:rPr>
        <w:t xml:space="preserve">W </w:t>
      </w:r>
      <w:r w:rsidR="00917C46" w:rsidRPr="001536BC">
        <w:rPr>
          <w:rFonts w:eastAsia="Times New Roman" w:cstheme="minorHAnsi"/>
          <w:sz w:val="24"/>
          <w:szCs w:val="24"/>
          <w:lang w:eastAsia="pl-PL"/>
        </w:rPr>
        <w:t>pierwszy</w:t>
      </w:r>
      <w:r w:rsidR="000441A9">
        <w:rPr>
          <w:rFonts w:eastAsia="Times New Roman" w:cstheme="minorHAnsi"/>
          <w:sz w:val="24"/>
          <w:szCs w:val="24"/>
          <w:lang w:eastAsia="pl-PL"/>
        </w:rPr>
        <w:t xml:space="preserve">ch czterech miesiącach 2021 roku 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produkcja sprzedana przemysłu okazała się o </w:t>
      </w:r>
      <w:r w:rsidR="000441A9">
        <w:rPr>
          <w:rFonts w:eastAsia="Times New Roman" w:cstheme="minorHAnsi"/>
          <w:sz w:val="24"/>
          <w:szCs w:val="24"/>
          <w:lang w:eastAsia="pl-PL"/>
        </w:rPr>
        <w:t>15,5</w:t>
      </w:r>
      <w:r w:rsidRPr="001536BC">
        <w:rPr>
          <w:rFonts w:eastAsia="Times New Roman" w:cstheme="minorHAnsi"/>
          <w:sz w:val="24"/>
          <w:szCs w:val="24"/>
          <w:lang w:eastAsia="pl-PL"/>
        </w:rPr>
        <w:t>% wyższa niż rok wcześniej. Wzrosty sprzedaży w stosunku do wyniku z analogicznego okresu roku poprzedniego zanotowano w</w:t>
      </w:r>
      <w:r w:rsidR="00917C46" w:rsidRPr="001536BC">
        <w:rPr>
          <w:rFonts w:eastAsia="Times New Roman" w:cstheme="minorHAnsi"/>
          <w:sz w:val="24"/>
          <w:szCs w:val="24"/>
          <w:lang w:eastAsia="pl-PL"/>
        </w:rPr>
        <w:t xml:space="preserve"> prawie wszystkich województwach. Najwyższ</w:t>
      </w:r>
      <w:r w:rsidR="000441A9">
        <w:rPr>
          <w:rFonts w:eastAsia="Times New Roman" w:cstheme="minorHAnsi"/>
          <w:sz w:val="24"/>
          <w:szCs w:val="24"/>
          <w:lang w:eastAsia="pl-PL"/>
        </w:rPr>
        <w:t>y</w:t>
      </w:r>
      <w:r w:rsidR="00917C46" w:rsidRPr="001536BC">
        <w:rPr>
          <w:rFonts w:eastAsia="Times New Roman" w:cstheme="minorHAnsi"/>
          <w:sz w:val="24"/>
          <w:szCs w:val="24"/>
          <w:lang w:eastAsia="pl-PL"/>
        </w:rPr>
        <w:t xml:space="preserve"> wzrost osiągnięto w województw</w:t>
      </w:r>
      <w:r w:rsidR="000441A9">
        <w:rPr>
          <w:rFonts w:eastAsia="Times New Roman" w:cstheme="minorHAnsi"/>
          <w:sz w:val="24"/>
          <w:szCs w:val="24"/>
          <w:lang w:eastAsia="pl-PL"/>
        </w:rPr>
        <w:t>ie</w:t>
      </w:r>
      <w:r w:rsidR="00917C46" w:rsidRPr="001536BC">
        <w:rPr>
          <w:rFonts w:eastAsia="Times New Roman" w:cstheme="minorHAnsi"/>
          <w:sz w:val="24"/>
          <w:szCs w:val="24"/>
          <w:lang w:eastAsia="pl-PL"/>
        </w:rPr>
        <w:t xml:space="preserve"> dolnośląskim (o </w:t>
      </w:r>
      <w:r w:rsidR="000441A9">
        <w:rPr>
          <w:rFonts w:eastAsia="Times New Roman" w:cstheme="minorHAnsi"/>
          <w:sz w:val="24"/>
          <w:szCs w:val="24"/>
          <w:lang w:eastAsia="pl-PL"/>
        </w:rPr>
        <w:t>32,8</w:t>
      </w:r>
      <w:r w:rsidR="00917C46" w:rsidRPr="001536BC">
        <w:rPr>
          <w:rFonts w:eastAsia="Times New Roman" w:cstheme="minorHAnsi"/>
          <w:sz w:val="24"/>
          <w:szCs w:val="24"/>
          <w:lang w:eastAsia="pl-PL"/>
        </w:rPr>
        <w:t>%)</w:t>
      </w:r>
      <w:r w:rsidR="000441A9">
        <w:rPr>
          <w:rFonts w:eastAsia="Times New Roman" w:cstheme="minorHAnsi"/>
          <w:sz w:val="24"/>
          <w:szCs w:val="24"/>
          <w:lang w:eastAsia="pl-PL"/>
        </w:rPr>
        <w:t>. Wzrostami mogły się pochwalić również województwa: śląskie (o 17,3%), podkarpackie (o 17,1%), wielkopolskie (o 16,0%), kujawsko-pomorskie (o 14,4%), zachodniopomorskie (o 14,3%), małopolskie (o 12,8%), mazowieckie (o 12,</w:t>
      </w:r>
      <w:r w:rsidR="00F2054B">
        <w:rPr>
          <w:rFonts w:eastAsia="Times New Roman" w:cstheme="minorHAnsi"/>
          <w:sz w:val="24"/>
          <w:szCs w:val="24"/>
          <w:lang w:eastAsia="pl-PL"/>
        </w:rPr>
        <w:t>3</w:t>
      </w:r>
      <w:r w:rsidR="000441A9">
        <w:rPr>
          <w:rFonts w:eastAsia="Times New Roman" w:cstheme="minorHAnsi"/>
          <w:sz w:val="24"/>
          <w:szCs w:val="24"/>
          <w:lang w:eastAsia="pl-PL"/>
        </w:rPr>
        <w:t xml:space="preserve">%), lubuskie  (o 12,3%), lubelskie (o 11,8%), opolskie (o 11,3%), łódzkie (o 9,5%), podlaskie (o 8,0%), świętokrzyskie (o 7,9%), pomorskie (o 5,0%). </w:t>
      </w:r>
      <w:r w:rsidR="00917C46" w:rsidRPr="001536BC">
        <w:rPr>
          <w:rFonts w:eastAsia="Times New Roman" w:cstheme="minorHAnsi"/>
          <w:sz w:val="24"/>
          <w:szCs w:val="24"/>
          <w:lang w:eastAsia="pl-PL"/>
        </w:rPr>
        <w:t xml:space="preserve">Jedynym województwem, w którym produkcja </w:t>
      </w:r>
      <w:r w:rsidR="000441A9">
        <w:rPr>
          <w:rFonts w:eastAsia="Times New Roman" w:cstheme="minorHAnsi"/>
          <w:sz w:val="24"/>
          <w:szCs w:val="24"/>
          <w:lang w:eastAsia="pl-PL"/>
        </w:rPr>
        <w:t xml:space="preserve">spadła </w:t>
      </w:r>
      <w:r w:rsidR="00917C46" w:rsidRPr="001536BC">
        <w:rPr>
          <w:rFonts w:eastAsia="Times New Roman" w:cstheme="minorHAnsi"/>
          <w:sz w:val="24"/>
          <w:szCs w:val="24"/>
          <w:lang w:eastAsia="pl-PL"/>
        </w:rPr>
        <w:t xml:space="preserve">w stosunku do </w:t>
      </w:r>
      <w:r w:rsidR="000441A9">
        <w:rPr>
          <w:rFonts w:eastAsia="Times New Roman" w:cstheme="minorHAnsi"/>
          <w:sz w:val="24"/>
          <w:szCs w:val="24"/>
          <w:lang w:eastAsia="pl-PL"/>
        </w:rPr>
        <w:t>ubiegłego roku</w:t>
      </w:r>
      <w:r w:rsidR="00917C46" w:rsidRPr="001536BC">
        <w:rPr>
          <w:rFonts w:eastAsia="Times New Roman" w:cstheme="minorHAnsi"/>
          <w:sz w:val="24"/>
          <w:szCs w:val="24"/>
          <w:lang w:eastAsia="pl-PL"/>
        </w:rPr>
        <w:t xml:space="preserve"> było warmińsko-mazurskie (spadek o </w:t>
      </w:r>
      <w:r w:rsidR="000441A9">
        <w:rPr>
          <w:rFonts w:eastAsia="Times New Roman" w:cstheme="minorHAnsi"/>
          <w:sz w:val="24"/>
          <w:szCs w:val="24"/>
          <w:lang w:eastAsia="pl-PL"/>
        </w:rPr>
        <w:t>3,9%</w:t>
      </w:r>
      <w:r w:rsidR="00917C46" w:rsidRPr="001536BC">
        <w:rPr>
          <w:rFonts w:eastAsia="Times New Roman" w:cstheme="minorHAnsi"/>
          <w:sz w:val="24"/>
          <w:szCs w:val="24"/>
          <w:lang w:eastAsia="pl-PL"/>
        </w:rPr>
        <w:t xml:space="preserve">). </w:t>
      </w:r>
    </w:p>
    <w:p w14:paraId="7578C5FF" w14:textId="4C265A23" w:rsidR="00D10270" w:rsidRPr="001536BC" w:rsidRDefault="00D10270" w:rsidP="00D10270">
      <w:pPr>
        <w:rPr>
          <w:rFonts w:eastAsia="Times New Roman" w:cstheme="minorHAnsi"/>
          <w:sz w:val="24"/>
          <w:szCs w:val="24"/>
          <w:lang w:eastAsia="pl-PL"/>
        </w:rPr>
      </w:pPr>
      <w:r w:rsidRPr="001536BC">
        <w:rPr>
          <w:rFonts w:eastAsia="Times New Roman" w:cstheme="minorHAnsi"/>
          <w:sz w:val="24"/>
          <w:szCs w:val="24"/>
          <w:lang w:eastAsia="pl-PL"/>
        </w:rPr>
        <w:t xml:space="preserve">Dane o wydajności w przemyśle w </w:t>
      </w:r>
      <w:r w:rsidR="000441A9">
        <w:rPr>
          <w:rFonts w:eastAsia="Times New Roman" w:cstheme="minorHAnsi"/>
          <w:sz w:val="24"/>
          <w:szCs w:val="24"/>
          <w:lang w:eastAsia="pl-PL"/>
        </w:rPr>
        <w:t>okresie I-IV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 2021 pokazują wzrost przeciętnie o </w:t>
      </w:r>
      <w:r w:rsidR="000441A9">
        <w:rPr>
          <w:rFonts w:eastAsia="Times New Roman" w:cstheme="minorHAnsi"/>
          <w:sz w:val="24"/>
          <w:szCs w:val="24"/>
          <w:lang w:eastAsia="pl-PL"/>
        </w:rPr>
        <w:t>16,8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% w skali całego kraju. </w:t>
      </w:r>
      <w:r w:rsidR="000441A9">
        <w:rPr>
          <w:rFonts w:eastAsia="Times New Roman" w:cstheme="minorHAnsi"/>
          <w:sz w:val="24"/>
          <w:szCs w:val="24"/>
          <w:lang w:eastAsia="pl-PL"/>
        </w:rPr>
        <w:t xml:space="preserve">Wydajność wzrosła we wszystkich województwach. </w:t>
      </w:r>
      <w:r w:rsidRPr="001536BC">
        <w:rPr>
          <w:rFonts w:eastAsia="Times New Roman" w:cstheme="minorHAnsi"/>
          <w:sz w:val="24"/>
          <w:szCs w:val="24"/>
          <w:lang w:eastAsia="pl-PL"/>
        </w:rPr>
        <w:t>Najlepiej pod tym względem wypadły województwa: dolnośląskie (</w:t>
      </w:r>
      <w:r w:rsidR="00F2054B">
        <w:rPr>
          <w:rFonts w:eastAsia="Times New Roman" w:cstheme="minorHAnsi"/>
          <w:sz w:val="24"/>
          <w:szCs w:val="24"/>
          <w:lang w:eastAsia="pl-PL"/>
        </w:rPr>
        <w:t xml:space="preserve">wzrost </w:t>
      </w:r>
      <w:r w:rsidR="000441A9">
        <w:rPr>
          <w:rFonts w:eastAsia="Times New Roman" w:cstheme="minorHAnsi"/>
          <w:sz w:val="24"/>
          <w:szCs w:val="24"/>
          <w:lang w:eastAsia="pl-PL"/>
        </w:rPr>
        <w:t>o 33</w:t>
      </w:r>
      <w:r w:rsidR="00E34D06" w:rsidRPr="001536BC">
        <w:rPr>
          <w:rFonts w:eastAsia="Times New Roman" w:cstheme="minorHAnsi"/>
          <w:sz w:val="24"/>
          <w:szCs w:val="24"/>
          <w:lang w:eastAsia="pl-PL"/>
        </w:rPr>
        <w:t>,5</w:t>
      </w:r>
      <w:r w:rsidRPr="001536BC">
        <w:rPr>
          <w:rFonts w:eastAsia="Times New Roman" w:cstheme="minorHAnsi"/>
          <w:sz w:val="24"/>
          <w:szCs w:val="24"/>
          <w:lang w:eastAsia="pl-PL"/>
        </w:rPr>
        <w:t>%)</w:t>
      </w:r>
      <w:r w:rsidR="005D2086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E34D06" w:rsidRPr="001536BC">
        <w:rPr>
          <w:rFonts w:eastAsia="Times New Roman" w:cstheme="minorHAnsi"/>
          <w:sz w:val="24"/>
          <w:szCs w:val="24"/>
          <w:lang w:eastAsia="pl-PL"/>
        </w:rPr>
        <w:t>podkarpackie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 (</w:t>
      </w:r>
      <w:r w:rsidR="000441A9">
        <w:rPr>
          <w:rFonts w:eastAsia="Times New Roman" w:cstheme="minorHAnsi"/>
          <w:sz w:val="24"/>
          <w:szCs w:val="24"/>
          <w:lang w:eastAsia="pl-PL"/>
        </w:rPr>
        <w:t>o 20,0</w:t>
      </w:r>
      <w:r w:rsidRPr="001536BC">
        <w:rPr>
          <w:rFonts w:eastAsia="Times New Roman" w:cstheme="minorHAnsi"/>
          <w:sz w:val="24"/>
          <w:szCs w:val="24"/>
          <w:lang w:eastAsia="pl-PL"/>
        </w:rPr>
        <w:t>%)</w:t>
      </w:r>
      <w:r w:rsidR="005D2086">
        <w:rPr>
          <w:rFonts w:eastAsia="Times New Roman" w:cstheme="minorHAnsi"/>
          <w:sz w:val="24"/>
          <w:szCs w:val="24"/>
          <w:lang w:eastAsia="pl-PL"/>
        </w:rPr>
        <w:t xml:space="preserve"> i śląskie (o 19,9%).</w:t>
      </w:r>
    </w:p>
    <w:p w14:paraId="3550C897" w14:textId="77777777" w:rsidR="00D10270" w:rsidRPr="001536BC" w:rsidRDefault="00D10270" w:rsidP="00D10270">
      <w:pPr>
        <w:rPr>
          <w:rFonts w:eastAsia="Times New Roman" w:cstheme="minorHAnsi"/>
          <w:sz w:val="24"/>
          <w:szCs w:val="24"/>
          <w:lang w:eastAsia="pl-PL"/>
        </w:rPr>
      </w:pPr>
    </w:p>
    <w:p w14:paraId="70F73275" w14:textId="4F520113" w:rsidR="00D10270" w:rsidRPr="008F66E9" w:rsidRDefault="00D10270" w:rsidP="00D10270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36BC">
        <w:rPr>
          <w:rFonts w:eastAsia="Times New Roman" w:cstheme="minorHAnsi"/>
          <w:b/>
          <w:bCs/>
          <w:sz w:val="24"/>
          <w:szCs w:val="24"/>
          <w:lang w:eastAsia="pl-PL"/>
        </w:rPr>
        <w:t>Budownictwo – produkcja i wydajność</w:t>
      </w:r>
    </w:p>
    <w:p w14:paraId="05642CDF" w14:textId="18F15312" w:rsidR="005D2086" w:rsidRDefault="00661A80" w:rsidP="005D2086">
      <w:pPr>
        <w:rPr>
          <w:rFonts w:eastAsia="Times New Roman" w:cstheme="minorHAnsi"/>
          <w:sz w:val="24"/>
          <w:szCs w:val="24"/>
          <w:lang w:eastAsia="pl-PL"/>
        </w:rPr>
      </w:pPr>
      <w:r w:rsidRPr="001536BC">
        <w:rPr>
          <w:rFonts w:eastAsia="Times New Roman" w:cstheme="minorHAnsi"/>
          <w:sz w:val="24"/>
          <w:szCs w:val="24"/>
          <w:lang w:eastAsia="pl-PL"/>
        </w:rPr>
        <w:t xml:space="preserve">W pierwszych </w:t>
      </w:r>
      <w:r w:rsidR="005D2086">
        <w:rPr>
          <w:rFonts w:eastAsia="Times New Roman" w:cstheme="minorHAnsi"/>
          <w:sz w:val="24"/>
          <w:szCs w:val="24"/>
          <w:lang w:eastAsia="pl-PL"/>
        </w:rPr>
        <w:t>czterech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 miesiącach 2021 roku p</w:t>
      </w:r>
      <w:r w:rsidR="00D10270" w:rsidRPr="001536BC">
        <w:rPr>
          <w:rFonts w:eastAsia="Times New Roman" w:cstheme="minorHAnsi"/>
          <w:sz w:val="24"/>
          <w:szCs w:val="24"/>
          <w:lang w:eastAsia="pl-PL"/>
        </w:rPr>
        <w:t xml:space="preserve">rodukcja sprzedana w budownictwie </w:t>
      </w:r>
      <w:r w:rsidR="005D2086">
        <w:rPr>
          <w:rFonts w:eastAsia="Times New Roman" w:cstheme="minorHAnsi"/>
          <w:sz w:val="24"/>
          <w:szCs w:val="24"/>
          <w:lang w:eastAsia="pl-PL"/>
        </w:rPr>
        <w:t xml:space="preserve">wzrosła </w:t>
      </w:r>
      <w:r w:rsidR="00D10270" w:rsidRPr="001536BC">
        <w:rPr>
          <w:rFonts w:eastAsia="Times New Roman" w:cstheme="minorHAnsi"/>
          <w:sz w:val="24"/>
          <w:szCs w:val="24"/>
          <w:lang w:eastAsia="pl-PL"/>
        </w:rPr>
        <w:t xml:space="preserve">o </w:t>
      </w:r>
      <w:r w:rsidRPr="001536BC">
        <w:rPr>
          <w:rFonts w:eastAsia="Times New Roman" w:cstheme="minorHAnsi"/>
          <w:sz w:val="24"/>
          <w:szCs w:val="24"/>
          <w:lang w:eastAsia="pl-PL"/>
        </w:rPr>
        <w:t>0,</w:t>
      </w:r>
      <w:r w:rsidR="005D2086">
        <w:rPr>
          <w:rFonts w:eastAsia="Times New Roman" w:cstheme="minorHAnsi"/>
          <w:sz w:val="24"/>
          <w:szCs w:val="24"/>
          <w:lang w:eastAsia="pl-PL"/>
        </w:rPr>
        <w:t>9</w:t>
      </w:r>
      <w:r w:rsidR="00D10270" w:rsidRPr="001536BC">
        <w:rPr>
          <w:rFonts w:eastAsia="Times New Roman" w:cstheme="minorHAnsi"/>
          <w:sz w:val="24"/>
          <w:szCs w:val="24"/>
          <w:lang w:eastAsia="pl-PL"/>
        </w:rPr>
        <w:t>% w stosunku rocznym</w:t>
      </w:r>
      <w:r w:rsidR="005D2086">
        <w:rPr>
          <w:rFonts w:eastAsia="Times New Roman" w:cstheme="minorHAnsi"/>
          <w:sz w:val="24"/>
          <w:szCs w:val="24"/>
          <w:lang w:eastAsia="pl-PL"/>
        </w:rPr>
        <w:t>.</w:t>
      </w:r>
      <w:r w:rsidR="0089624D" w:rsidRPr="001536B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5D2086">
        <w:rPr>
          <w:rFonts w:eastAsia="Times New Roman" w:cstheme="minorHAnsi"/>
          <w:sz w:val="24"/>
          <w:szCs w:val="24"/>
          <w:lang w:eastAsia="pl-PL"/>
        </w:rPr>
        <w:t xml:space="preserve">Wzrosty zanotowano w ośmiu </w:t>
      </w:r>
      <w:r w:rsidR="00671D46" w:rsidRPr="001536BC">
        <w:rPr>
          <w:rFonts w:eastAsia="Times New Roman" w:cstheme="minorHAnsi"/>
          <w:sz w:val="24"/>
          <w:szCs w:val="24"/>
          <w:lang w:eastAsia="pl-PL"/>
        </w:rPr>
        <w:t xml:space="preserve">województwach – największy w </w:t>
      </w:r>
      <w:r w:rsidR="005D2086">
        <w:rPr>
          <w:rFonts w:eastAsia="Times New Roman" w:cstheme="minorHAnsi"/>
          <w:sz w:val="24"/>
          <w:szCs w:val="24"/>
          <w:lang w:eastAsia="pl-PL"/>
        </w:rPr>
        <w:t>zachodniopomorskim</w:t>
      </w:r>
      <w:r w:rsidR="00671D46" w:rsidRPr="001536BC">
        <w:rPr>
          <w:rFonts w:eastAsia="Times New Roman" w:cstheme="minorHAnsi"/>
          <w:sz w:val="24"/>
          <w:szCs w:val="24"/>
          <w:lang w:eastAsia="pl-PL"/>
        </w:rPr>
        <w:t xml:space="preserve"> (o </w:t>
      </w:r>
      <w:r w:rsidR="005D2086">
        <w:rPr>
          <w:rFonts w:eastAsia="Times New Roman" w:cstheme="minorHAnsi"/>
          <w:sz w:val="24"/>
          <w:szCs w:val="24"/>
          <w:lang w:eastAsia="pl-PL"/>
        </w:rPr>
        <w:t>98,2</w:t>
      </w:r>
      <w:r w:rsidR="00671D46" w:rsidRPr="001536BC">
        <w:rPr>
          <w:rFonts w:eastAsia="Times New Roman" w:cstheme="minorHAnsi"/>
          <w:sz w:val="24"/>
          <w:szCs w:val="24"/>
          <w:lang w:eastAsia="pl-PL"/>
        </w:rPr>
        <w:t xml:space="preserve">%). </w:t>
      </w:r>
      <w:r w:rsidR="005D2086">
        <w:rPr>
          <w:rFonts w:eastAsia="Times New Roman" w:cstheme="minorHAnsi"/>
          <w:sz w:val="24"/>
          <w:szCs w:val="24"/>
          <w:lang w:eastAsia="pl-PL"/>
        </w:rPr>
        <w:t xml:space="preserve">Pozostała </w:t>
      </w:r>
      <w:r w:rsidR="00F2054B">
        <w:rPr>
          <w:rFonts w:eastAsia="Times New Roman" w:cstheme="minorHAnsi"/>
          <w:sz w:val="24"/>
          <w:szCs w:val="24"/>
          <w:lang w:eastAsia="pl-PL"/>
        </w:rPr>
        <w:t>część</w:t>
      </w:r>
      <w:r w:rsidR="005D2086">
        <w:rPr>
          <w:rFonts w:eastAsia="Times New Roman" w:cstheme="minorHAnsi"/>
          <w:sz w:val="24"/>
          <w:szCs w:val="24"/>
          <w:lang w:eastAsia="pl-PL"/>
        </w:rPr>
        <w:t xml:space="preserve"> województw odnotowała spadki sprzedaży. Najmocniejsze widoczne były w województwie świętokrzyskim (32,9%) oraz dolnośląskim (o 22,6%).</w:t>
      </w:r>
      <w:r w:rsidR="005D2086" w:rsidRPr="005D2086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30094454" w14:textId="3E1319A7" w:rsidR="005D2086" w:rsidRDefault="005D2086" w:rsidP="005D2086">
      <w:pPr>
        <w:rPr>
          <w:rFonts w:eastAsia="Times New Roman" w:cstheme="minorHAnsi"/>
          <w:sz w:val="24"/>
          <w:szCs w:val="24"/>
          <w:lang w:eastAsia="pl-PL"/>
        </w:rPr>
      </w:pPr>
      <w:r w:rsidRPr="001536BC">
        <w:rPr>
          <w:rFonts w:eastAsia="Times New Roman" w:cstheme="minorHAnsi"/>
          <w:sz w:val="24"/>
          <w:szCs w:val="24"/>
          <w:lang w:eastAsia="pl-PL"/>
        </w:rPr>
        <w:t>W skali całego kraju wydajność w budownictwie w pierwszy</w:t>
      </w:r>
      <w:r>
        <w:rPr>
          <w:rFonts w:eastAsia="Times New Roman" w:cstheme="minorHAnsi"/>
          <w:sz w:val="24"/>
          <w:szCs w:val="24"/>
          <w:lang w:eastAsia="pl-PL"/>
        </w:rPr>
        <w:t xml:space="preserve">ch czterech miesiącach 2021 roku 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wzrosła o </w:t>
      </w:r>
      <w:r>
        <w:rPr>
          <w:rFonts w:eastAsia="Times New Roman" w:cstheme="minorHAnsi"/>
          <w:sz w:val="24"/>
          <w:szCs w:val="24"/>
          <w:lang w:eastAsia="pl-PL"/>
        </w:rPr>
        <w:t>2,6%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. </w:t>
      </w:r>
      <w:r>
        <w:rPr>
          <w:rFonts w:eastAsia="Times New Roman" w:cstheme="minorHAnsi"/>
          <w:sz w:val="24"/>
          <w:szCs w:val="24"/>
          <w:lang w:eastAsia="pl-PL"/>
        </w:rPr>
        <w:t>Największy wzrost odnotowano w województwie zachodniopomorskim (o 99,6%) a największy spadek w dolnośląskim (o 20,5%).</w:t>
      </w:r>
    </w:p>
    <w:p w14:paraId="204CEAA1" w14:textId="77777777" w:rsidR="008F66E9" w:rsidRPr="008F66E9" w:rsidRDefault="008F66E9" w:rsidP="00D10270">
      <w:pPr>
        <w:rPr>
          <w:rFonts w:eastAsia="Times New Roman" w:cstheme="minorHAnsi"/>
          <w:sz w:val="24"/>
          <w:szCs w:val="24"/>
          <w:lang w:eastAsia="pl-PL"/>
        </w:rPr>
      </w:pPr>
    </w:p>
    <w:p w14:paraId="4D2E6DAE" w14:textId="77777777" w:rsidR="00BF57B1" w:rsidRDefault="00BF57B1" w:rsidP="00D10270">
      <w:pPr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55FADD3B" w14:textId="630B8D09" w:rsidR="00D10270" w:rsidRPr="001536BC" w:rsidRDefault="00D10270" w:rsidP="00D10270">
      <w:pPr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536BC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Rynek mieszkaniowy</w:t>
      </w:r>
    </w:p>
    <w:p w14:paraId="3FD664C4" w14:textId="09329D22" w:rsidR="00EE18B9" w:rsidRPr="001536BC" w:rsidRDefault="00D10270" w:rsidP="00D10270">
      <w:pPr>
        <w:rPr>
          <w:rFonts w:cstheme="minorHAnsi"/>
          <w:sz w:val="24"/>
          <w:szCs w:val="24"/>
        </w:rPr>
      </w:pPr>
      <w:r w:rsidRPr="001536BC">
        <w:rPr>
          <w:rFonts w:eastAsia="Times New Roman" w:cstheme="minorHAnsi"/>
          <w:sz w:val="24"/>
          <w:szCs w:val="24"/>
          <w:lang w:eastAsia="pl-PL"/>
        </w:rPr>
        <w:t>W okresie styczeń-</w:t>
      </w:r>
      <w:r w:rsidR="005D2086">
        <w:rPr>
          <w:rFonts w:eastAsia="Times New Roman" w:cstheme="minorHAnsi"/>
          <w:sz w:val="24"/>
          <w:szCs w:val="24"/>
          <w:lang w:eastAsia="pl-PL"/>
        </w:rPr>
        <w:t>kwiecień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 2021 roku w skali całego kraju oddano do użytku </w:t>
      </w:r>
      <w:r w:rsidR="005D2086">
        <w:rPr>
          <w:rFonts w:eastAsia="Times New Roman" w:cstheme="minorHAnsi"/>
          <w:sz w:val="24"/>
          <w:szCs w:val="24"/>
          <w:lang w:eastAsia="pl-PL"/>
        </w:rPr>
        <w:t>72 158 mieszkań</w:t>
      </w:r>
      <w:r w:rsidR="002E4204" w:rsidRPr="001536B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(o </w:t>
      </w:r>
      <w:r w:rsidR="005D2086">
        <w:rPr>
          <w:rFonts w:eastAsia="Times New Roman" w:cstheme="minorHAnsi"/>
          <w:sz w:val="24"/>
          <w:szCs w:val="24"/>
          <w:lang w:eastAsia="pl-PL"/>
        </w:rPr>
        <w:t>13,3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% </w:t>
      </w:r>
      <w:r w:rsidR="002E4204" w:rsidRPr="001536BC">
        <w:rPr>
          <w:rFonts w:eastAsia="Times New Roman" w:cstheme="minorHAnsi"/>
          <w:sz w:val="24"/>
          <w:szCs w:val="24"/>
          <w:lang w:eastAsia="pl-PL"/>
        </w:rPr>
        <w:t>więcej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 w stosunku do analogicznego okresu ub. r.) Największą dynamikę zanotowało województwo </w:t>
      </w:r>
      <w:r w:rsidR="005D2086">
        <w:rPr>
          <w:rFonts w:eastAsia="Times New Roman" w:cstheme="minorHAnsi"/>
          <w:sz w:val="24"/>
          <w:szCs w:val="24"/>
          <w:lang w:eastAsia="pl-PL"/>
        </w:rPr>
        <w:t>świętokrzyskie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, w którym oddano </w:t>
      </w:r>
      <w:r w:rsidR="005D2086">
        <w:rPr>
          <w:rFonts w:eastAsia="Times New Roman" w:cstheme="minorHAnsi"/>
          <w:sz w:val="24"/>
          <w:szCs w:val="24"/>
          <w:lang w:eastAsia="pl-PL"/>
        </w:rPr>
        <w:t>65,4%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 mieszkań więcej niż rok wcześniej. Na drugim końcu zestawienia znalazło się województwo </w:t>
      </w:r>
      <w:r w:rsidR="000566FD">
        <w:rPr>
          <w:rFonts w:eastAsia="Times New Roman" w:cstheme="minorHAnsi"/>
          <w:sz w:val="24"/>
          <w:szCs w:val="24"/>
          <w:lang w:eastAsia="pl-PL"/>
        </w:rPr>
        <w:t>małopolskie, w którym oddano o 10,7%</w:t>
      </w:r>
      <w:r w:rsidR="002E4204" w:rsidRPr="001536B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1536BC">
        <w:rPr>
          <w:rFonts w:eastAsia="Times New Roman" w:cstheme="minorHAnsi"/>
          <w:sz w:val="24"/>
          <w:szCs w:val="24"/>
          <w:lang w:eastAsia="pl-PL"/>
        </w:rPr>
        <w:t>mieszkań</w:t>
      </w:r>
      <w:r w:rsidR="000566FD">
        <w:rPr>
          <w:rFonts w:eastAsia="Times New Roman" w:cstheme="minorHAnsi"/>
          <w:sz w:val="24"/>
          <w:szCs w:val="24"/>
          <w:lang w:eastAsia="pl-PL"/>
        </w:rPr>
        <w:t xml:space="preserve"> mniej</w:t>
      </w:r>
      <w:r w:rsidRPr="001536BC">
        <w:rPr>
          <w:rFonts w:eastAsia="Times New Roman" w:cstheme="minorHAnsi"/>
          <w:sz w:val="24"/>
          <w:szCs w:val="24"/>
          <w:lang w:eastAsia="pl-PL"/>
        </w:rPr>
        <w:t xml:space="preserve"> niż przed rokiem.</w:t>
      </w:r>
    </w:p>
    <w:sectPr w:rsidR="00EE18B9" w:rsidRPr="0015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85"/>
    <w:rsid w:val="00031EA4"/>
    <w:rsid w:val="000420BE"/>
    <w:rsid w:val="000441A9"/>
    <w:rsid w:val="000566FD"/>
    <w:rsid w:val="0006093A"/>
    <w:rsid w:val="000938DD"/>
    <w:rsid w:val="000D24C1"/>
    <w:rsid w:val="00105E8F"/>
    <w:rsid w:val="00123F8C"/>
    <w:rsid w:val="00142E24"/>
    <w:rsid w:val="001536BC"/>
    <w:rsid w:val="001B4A7D"/>
    <w:rsid w:val="001F69EC"/>
    <w:rsid w:val="00226845"/>
    <w:rsid w:val="00243FD5"/>
    <w:rsid w:val="0025524D"/>
    <w:rsid w:val="002A181F"/>
    <w:rsid w:val="002C311F"/>
    <w:rsid w:val="002E4204"/>
    <w:rsid w:val="002E701C"/>
    <w:rsid w:val="00377E62"/>
    <w:rsid w:val="003C67AC"/>
    <w:rsid w:val="00427C85"/>
    <w:rsid w:val="0044026F"/>
    <w:rsid w:val="004B2821"/>
    <w:rsid w:val="004B68A2"/>
    <w:rsid w:val="004E40E6"/>
    <w:rsid w:val="00562434"/>
    <w:rsid w:val="005640AD"/>
    <w:rsid w:val="005901D2"/>
    <w:rsid w:val="005D2086"/>
    <w:rsid w:val="00661A80"/>
    <w:rsid w:val="00671D46"/>
    <w:rsid w:val="006C112B"/>
    <w:rsid w:val="00813F97"/>
    <w:rsid w:val="00832036"/>
    <w:rsid w:val="00847A0D"/>
    <w:rsid w:val="0087007D"/>
    <w:rsid w:val="0089624D"/>
    <w:rsid w:val="008B0C02"/>
    <w:rsid w:val="008C6074"/>
    <w:rsid w:val="008D53AF"/>
    <w:rsid w:val="008D5DCC"/>
    <w:rsid w:val="008F239C"/>
    <w:rsid w:val="008F66E9"/>
    <w:rsid w:val="00917C46"/>
    <w:rsid w:val="0093499F"/>
    <w:rsid w:val="00972538"/>
    <w:rsid w:val="009C5F77"/>
    <w:rsid w:val="009E7983"/>
    <w:rsid w:val="00A95C80"/>
    <w:rsid w:val="00A967A7"/>
    <w:rsid w:val="00AC548C"/>
    <w:rsid w:val="00AD338E"/>
    <w:rsid w:val="00BB486F"/>
    <w:rsid w:val="00BD4F15"/>
    <w:rsid w:val="00BF4853"/>
    <w:rsid w:val="00BF57B1"/>
    <w:rsid w:val="00C2379C"/>
    <w:rsid w:val="00C74C83"/>
    <w:rsid w:val="00CA6F67"/>
    <w:rsid w:val="00CC083F"/>
    <w:rsid w:val="00D02FD5"/>
    <w:rsid w:val="00D04F05"/>
    <w:rsid w:val="00D0559C"/>
    <w:rsid w:val="00D10270"/>
    <w:rsid w:val="00D3118A"/>
    <w:rsid w:val="00D8088E"/>
    <w:rsid w:val="00E20107"/>
    <w:rsid w:val="00E34D06"/>
    <w:rsid w:val="00E51602"/>
    <w:rsid w:val="00EB6193"/>
    <w:rsid w:val="00EB79BA"/>
    <w:rsid w:val="00ED2A71"/>
    <w:rsid w:val="00EE18B9"/>
    <w:rsid w:val="00F2054B"/>
    <w:rsid w:val="00F41333"/>
    <w:rsid w:val="00F87CB8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249D"/>
  <w15:chartTrackingRefBased/>
  <w15:docId w15:val="{07F96A45-A2CB-477B-B2B8-675D6077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1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cntmsonormal">
    <w:name w:val="mcntmsonormal"/>
    <w:basedOn w:val="Normalny"/>
    <w:rsid w:val="0042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18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18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18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18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18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735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gstanczak</dc:creator>
  <cp:keywords/>
  <dc:description/>
  <cp:lastModifiedBy>gstanczak</cp:lastModifiedBy>
  <cp:revision>2</cp:revision>
  <cp:lastPrinted>2021-04-27T10:00:00Z</cp:lastPrinted>
  <dcterms:created xsi:type="dcterms:W3CDTF">2021-05-27T13:43:00Z</dcterms:created>
  <dcterms:modified xsi:type="dcterms:W3CDTF">2021-05-27T13:43:00Z</dcterms:modified>
</cp:coreProperties>
</file>