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44" w:rsidRDefault="00DF7744" w:rsidP="008C7D54">
      <w:pPr>
        <w:keepNext/>
        <w:tabs>
          <w:tab w:val="right" w:pos="-2410"/>
        </w:tabs>
        <w:spacing w:after="120"/>
        <w:jc w:val="center"/>
        <w:outlineLvl w:val="1"/>
        <w:rPr>
          <w:rFonts w:ascii="Arial" w:hAnsi="Arial" w:cs="Arial"/>
          <w:b/>
          <w:caps/>
        </w:rPr>
      </w:pPr>
    </w:p>
    <w:p w:rsidR="00DF7744" w:rsidRDefault="00DF7744" w:rsidP="008C7D54">
      <w:pPr>
        <w:keepNext/>
        <w:tabs>
          <w:tab w:val="right" w:pos="-2410"/>
        </w:tabs>
        <w:spacing w:after="120"/>
        <w:jc w:val="center"/>
        <w:outlineLvl w:val="1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Zapytanie ofertowe </w:t>
      </w:r>
    </w:p>
    <w:p w:rsidR="00DF7744" w:rsidRDefault="00DF7744" w:rsidP="008C7D54">
      <w:pPr>
        <w:keepNext/>
        <w:tabs>
          <w:tab w:val="right" w:pos="-2410"/>
        </w:tabs>
        <w:spacing w:after="120"/>
        <w:jc w:val="both"/>
        <w:outlineLvl w:val="1"/>
        <w:rPr>
          <w:rFonts w:ascii="Arial" w:hAnsi="Arial" w:cs="Arial"/>
        </w:rPr>
      </w:pPr>
      <w:r w:rsidRPr="00377A08">
        <w:rPr>
          <w:rFonts w:ascii="Arial" w:hAnsi="Arial" w:cs="Arial"/>
        </w:rPr>
        <w:t>na</w:t>
      </w:r>
      <w:r w:rsidRPr="00377A08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zorganizowanie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w</w:t>
      </w:r>
      <w:r w:rsidRPr="008A342B">
        <w:rPr>
          <w:rFonts w:ascii="Arial" w:hAnsi="Arial" w:cs="Arial"/>
        </w:rPr>
        <w:t>arsztat</w:t>
      </w:r>
      <w:r>
        <w:rPr>
          <w:rFonts w:ascii="Arial" w:hAnsi="Arial" w:cs="Arial"/>
        </w:rPr>
        <w:t>ów</w:t>
      </w:r>
      <w:r w:rsidRPr="008A342B">
        <w:rPr>
          <w:rFonts w:ascii="Arial" w:hAnsi="Arial" w:cs="Arial"/>
        </w:rPr>
        <w:t xml:space="preserve"> informacyjn</w:t>
      </w:r>
      <w:r>
        <w:rPr>
          <w:rFonts w:ascii="Arial" w:hAnsi="Arial" w:cs="Arial"/>
        </w:rPr>
        <w:t>ych</w:t>
      </w:r>
      <w:r w:rsidRPr="008A342B">
        <w:rPr>
          <w:rFonts w:ascii="Arial" w:hAnsi="Arial" w:cs="Arial"/>
        </w:rPr>
        <w:t xml:space="preserve"> w sieci partnerskiej - KIG (Zadanie 4 pozycja 4.8 Harmonogramu Rzeczowo-Finansowego) - organizacja spotkania z przedsiębiorcami w ramach cyklu warsztatów w celu przedstawienia narzędzi biznes.gov.pl. </w:t>
      </w:r>
    </w:p>
    <w:p w:rsidR="00DF7744" w:rsidRDefault="00DF7744" w:rsidP="008C7D54">
      <w:pPr>
        <w:keepNext/>
        <w:tabs>
          <w:tab w:val="right" w:pos="-2410"/>
        </w:tabs>
        <w:spacing w:after="120"/>
        <w:jc w:val="both"/>
        <w:outlineLvl w:val="1"/>
        <w:rPr>
          <w:rFonts w:ascii="Arial" w:hAnsi="Arial" w:cs="Arial"/>
        </w:rPr>
      </w:pPr>
    </w:p>
    <w:p w:rsidR="00DF7744" w:rsidRDefault="00DF7744" w:rsidP="008C7D54">
      <w:pPr>
        <w:keepNext/>
        <w:tabs>
          <w:tab w:val="right" w:pos="-2410"/>
        </w:tabs>
        <w:spacing w:after="120"/>
        <w:outlineLvl w:val="1"/>
        <w:rPr>
          <w:rFonts w:ascii="Arial" w:hAnsi="Arial" w:cs="Arial"/>
          <w:b/>
          <w:sz w:val="20"/>
          <w:szCs w:val="20"/>
        </w:rPr>
      </w:pPr>
    </w:p>
    <w:p w:rsidR="00DF7744" w:rsidRPr="003C5DBA" w:rsidRDefault="00DF7744" w:rsidP="008C7D54">
      <w:pPr>
        <w:keepNext/>
        <w:tabs>
          <w:tab w:val="right" w:pos="-2410"/>
        </w:tabs>
        <w:spacing w:after="120"/>
        <w:outlineLvl w:val="1"/>
        <w:rPr>
          <w:rFonts w:ascii="Arial" w:hAnsi="Arial" w:cs="Arial"/>
          <w:b/>
          <w:sz w:val="20"/>
          <w:szCs w:val="20"/>
        </w:rPr>
      </w:pPr>
      <w:r w:rsidRPr="003C5DBA">
        <w:rPr>
          <w:rFonts w:ascii="Arial" w:hAnsi="Arial" w:cs="Arial"/>
          <w:b/>
          <w:sz w:val="20"/>
          <w:szCs w:val="20"/>
        </w:rPr>
        <w:t>Zamawiający:</w:t>
      </w:r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 xml:space="preserve">Krajowa Izba Gospodarcza </w:t>
      </w:r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 xml:space="preserve">ul. Trębacka 4, </w:t>
      </w:r>
    </w:p>
    <w:p w:rsidR="00DF7744" w:rsidRPr="003C5DBA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>00-074 Warszawa</w:t>
      </w:r>
    </w:p>
    <w:p w:rsidR="00DF7744" w:rsidRDefault="00DF7744" w:rsidP="008C7D54">
      <w:pPr>
        <w:keepNext/>
        <w:tabs>
          <w:tab w:val="right" w:pos="-2410"/>
        </w:tabs>
        <w:spacing w:after="120"/>
        <w:ind w:left="360" w:hanging="360"/>
        <w:jc w:val="both"/>
        <w:outlineLvl w:val="1"/>
        <w:rPr>
          <w:rFonts w:ascii="Arial" w:hAnsi="Arial" w:cs="Arial"/>
          <w:sz w:val="20"/>
          <w:szCs w:val="20"/>
        </w:rPr>
      </w:pPr>
      <w:r w:rsidRPr="003C5DBA">
        <w:rPr>
          <w:rFonts w:ascii="Arial" w:hAnsi="Arial" w:cs="Arial"/>
          <w:sz w:val="20"/>
          <w:szCs w:val="20"/>
        </w:rPr>
        <w:t>NIP: 526-000-17-08</w:t>
      </w:r>
    </w:p>
    <w:p w:rsidR="00DF7744" w:rsidRPr="00377A08" w:rsidRDefault="00DF7744" w:rsidP="008C7D54">
      <w:pPr>
        <w:keepNext/>
        <w:tabs>
          <w:tab w:val="right" w:pos="-2410"/>
        </w:tabs>
        <w:spacing w:after="120"/>
        <w:jc w:val="center"/>
        <w:outlineLvl w:val="1"/>
        <w:rPr>
          <w:rFonts w:ascii="Arial" w:hAnsi="Arial" w:cs="Arial"/>
          <w:b/>
          <w:i/>
        </w:rPr>
      </w:pPr>
    </w:p>
    <w:p w:rsidR="00DF7744" w:rsidRPr="008C7D54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ind w:left="426" w:hanging="426"/>
        <w:jc w:val="both"/>
        <w:rPr>
          <w:rFonts w:ascii="Arial" w:hAnsi="Arial" w:cs="Arial"/>
          <w:color w:val="000000"/>
          <w:sz w:val="18"/>
          <w:szCs w:val="18"/>
        </w:rPr>
      </w:pPr>
      <w:r w:rsidRPr="008C7D54">
        <w:rPr>
          <w:rFonts w:ascii="Arial" w:hAnsi="Arial" w:cs="Arial"/>
          <w:b/>
          <w:sz w:val="20"/>
          <w:szCs w:val="20"/>
        </w:rPr>
        <w:t>Opis przedmiotu zamówienia:</w:t>
      </w:r>
    </w:p>
    <w:p w:rsidR="00DF7744" w:rsidRPr="008A342B" w:rsidRDefault="00DF7744" w:rsidP="008C7D54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A342B">
        <w:rPr>
          <w:rFonts w:ascii="Arial" w:hAnsi="Arial" w:cs="Arial"/>
          <w:b/>
          <w:sz w:val="20"/>
          <w:szCs w:val="20"/>
        </w:rPr>
        <w:t>79950000-8 Usługi w zakresie organizowania wystaw, targów i kongresów</w:t>
      </w: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zamówienia jest </w:t>
      </w:r>
      <w:r w:rsidRPr="008A342B">
        <w:rPr>
          <w:rFonts w:ascii="Arial" w:hAnsi="Arial" w:cs="Arial"/>
          <w:sz w:val="20"/>
          <w:szCs w:val="20"/>
        </w:rPr>
        <w:t xml:space="preserve">zorganizowanie warsztatów informacyjnych w sieci partnerskiej </w:t>
      </w:r>
      <w:r>
        <w:rPr>
          <w:rFonts w:ascii="Arial" w:hAnsi="Arial" w:cs="Arial"/>
          <w:sz w:val="20"/>
          <w:szCs w:val="20"/>
        </w:rPr>
        <w:t>–</w:t>
      </w:r>
      <w:r w:rsidRPr="008A342B">
        <w:rPr>
          <w:rFonts w:ascii="Arial" w:hAnsi="Arial" w:cs="Arial"/>
          <w:sz w:val="20"/>
          <w:szCs w:val="20"/>
        </w:rPr>
        <w:t xml:space="preserve"> KIG</w:t>
      </w:r>
      <w:r>
        <w:rPr>
          <w:rFonts w:ascii="Arial" w:hAnsi="Arial" w:cs="Arial"/>
          <w:sz w:val="20"/>
          <w:szCs w:val="20"/>
        </w:rPr>
        <w:t>.</w:t>
      </w:r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wykonania zamówienia:</w:t>
      </w:r>
    </w:p>
    <w:p w:rsidR="00DF7744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może zorganizować tylko jeden warsztat. </w:t>
      </w:r>
    </w:p>
    <w:p w:rsidR="00DF7744" w:rsidRPr="00A112E9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497E6A">
        <w:rPr>
          <w:rFonts w:ascii="Arial" w:hAnsi="Arial" w:cs="Arial"/>
          <w:sz w:val="20"/>
          <w:szCs w:val="20"/>
        </w:rPr>
        <w:t xml:space="preserve">Maksymalny budżet przewidziany przez Zamawiającego na jedno szkolenie wynosi </w:t>
      </w:r>
      <w:bookmarkStart w:id="0" w:name="_GoBack"/>
      <w:r w:rsidR="00A112E9" w:rsidRPr="00A112E9">
        <w:rPr>
          <w:rFonts w:ascii="Arial" w:hAnsi="Arial" w:cs="Arial"/>
          <w:b/>
          <w:sz w:val="20"/>
          <w:szCs w:val="20"/>
        </w:rPr>
        <w:t>4508,18 zł brutto</w:t>
      </w:r>
      <w:r w:rsidRPr="00A112E9">
        <w:rPr>
          <w:rFonts w:ascii="Arial" w:hAnsi="Arial" w:cs="Arial"/>
          <w:b/>
          <w:sz w:val="20"/>
          <w:szCs w:val="20"/>
        </w:rPr>
        <w:t xml:space="preserve">. </w:t>
      </w:r>
    </w:p>
    <w:bookmarkEnd w:id="0"/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Wykonawca zorganizuje 1 – 2h spotkanie z przedsiębiorcami w celu przedstawienia im przez przedstawiciela Zamawiającego narzędzi biznes.gov.pl.</w:t>
      </w:r>
    </w:p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Wykonawca zobowiązany jest do konsultacji merytorycznych spotkania przed zaproszeniem uczestników.</w:t>
      </w:r>
    </w:p>
    <w:p w:rsidR="00DF7744" w:rsidRPr="008A342B" w:rsidRDefault="00DF7744" w:rsidP="008C7D54">
      <w:pPr>
        <w:numPr>
          <w:ilvl w:val="0"/>
          <w:numId w:val="4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342B">
        <w:rPr>
          <w:rFonts w:ascii="Arial" w:hAnsi="Arial" w:cs="Arial"/>
          <w:sz w:val="20"/>
          <w:szCs w:val="20"/>
        </w:rPr>
        <w:t>Zadania Wykonawcy: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zarezerwowanie i zapewnienie dostępności sali wraz z wyposażeniem (m.in. krzesła nagłośnienie, komputer, rzutnik itp.) zgodnie z roboczymi ustaleniami ze Zleceniodawcą.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zapewnienie podczas spotkania cateringu dla wszystkich uczestników (zimny bufet tj. kanapki, napoje zimne, kawa i herbata).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zaproszenie i zapewnienie obecności minimum 40 przedsiębiorców lub osób chcących założyć działalność gospodarczą.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przeprowadzenie dobrowolnych badań ankietowych wśród uczestników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udokumentowanie spotkania (wykonanie i dostarczenie do Zamawiającego co najmniej 5 fotografii z każdego spotkania)</w:t>
      </w:r>
    </w:p>
    <w:p w:rsidR="008C7D5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przygotowanie i przekazanie Zamawiającemu listy obecności uczestników poszczególnych spotkań,</w:t>
      </w:r>
    </w:p>
    <w:p w:rsidR="00DF7744" w:rsidRPr="008C7D54" w:rsidRDefault="008C7D54" w:rsidP="008C7D54">
      <w:pPr>
        <w:pStyle w:val="Akapitzlist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>przygotowanie sprawozdania z przebiegu każdego spotkania.</w:t>
      </w:r>
    </w:p>
    <w:p w:rsidR="00DF7744" w:rsidRPr="003D30FA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roku 2018</w:t>
      </w:r>
      <w:r w:rsidRPr="009D45B6">
        <w:rPr>
          <w:rFonts w:ascii="Arial" w:hAnsi="Arial" w:cs="Arial"/>
          <w:sz w:val="20"/>
          <w:szCs w:val="20"/>
        </w:rPr>
        <w:t xml:space="preserve"> Krajowa Izba Gospodarcza przewiduje </w:t>
      </w:r>
      <w:r w:rsidR="008C7D54">
        <w:rPr>
          <w:rFonts w:ascii="Arial" w:hAnsi="Arial" w:cs="Arial"/>
          <w:sz w:val="20"/>
          <w:szCs w:val="20"/>
        </w:rPr>
        <w:t xml:space="preserve">przeprowadzenie zgodnie z HRF </w:t>
      </w:r>
      <w:r w:rsidR="00326791">
        <w:rPr>
          <w:rFonts w:ascii="Arial" w:hAnsi="Arial" w:cs="Arial"/>
          <w:sz w:val="20"/>
          <w:szCs w:val="20"/>
        </w:rPr>
        <w:t>13 warsztatów w 13</w:t>
      </w:r>
      <w:r w:rsidR="008C7D54" w:rsidRPr="008C7D54">
        <w:rPr>
          <w:rFonts w:ascii="Arial" w:hAnsi="Arial" w:cs="Arial"/>
          <w:sz w:val="20"/>
          <w:szCs w:val="20"/>
        </w:rPr>
        <w:t xml:space="preserve"> różnych lokalizacjach (w jednym powiecie lub mieście na prawach powiatu może odbyć się tylko 1 warsztat).</w:t>
      </w:r>
    </w:p>
    <w:p w:rsidR="00DF7744" w:rsidRPr="003D30FA" w:rsidRDefault="00DF7744" w:rsidP="008C7D54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3D30FA">
        <w:rPr>
          <w:rFonts w:ascii="Arial" w:hAnsi="Arial" w:cs="Arial"/>
          <w:sz w:val="20"/>
          <w:szCs w:val="20"/>
        </w:rPr>
        <w:lastRenderedPageBreak/>
        <w:t xml:space="preserve">Szczegółowy opis przedmiotu zamówienia </w:t>
      </w:r>
      <w:r>
        <w:rPr>
          <w:rFonts w:ascii="Arial" w:hAnsi="Arial" w:cs="Arial"/>
          <w:sz w:val="20"/>
          <w:szCs w:val="20"/>
        </w:rPr>
        <w:t>zawarty jest w</w:t>
      </w:r>
      <w:r w:rsidRPr="003D30FA">
        <w:rPr>
          <w:rFonts w:ascii="Arial" w:hAnsi="Arial" w:cs="Arial"/>
          <w:bCs/>
          <w:sz w:val="20"/>
          <w:szCs w:val="20"/>
        </w:rPr>
        <w:t xml:space="preserve"> załącznik</w:t>
      </w:r>
      <w:r>
        <w:rPr>
          <w:rFonts w:ascii="Arial" w:hAnsi="Arial" w:cs="Arial"/>
          <w:bCs/>
          <w:sz w:val="20"/>
          <w:szCs w:val="20"/>
        </w:rPr>
        <w:t>u</w:t>
      </w:r>
      <w:r w:rsidRPr="003D30FA">
        <w:rPr>
          <w:rFonts w:ascii="Arial" w:hAnsi="Arial" w:cs="Arial"/>
          <w:bCs/>
          <w:sz w:val="20"/>
          <w:szCs w:val="20"/>
        </w:rPr>
        <w:t xml:space="preserve"> nr 2 do niniejszego zapytania ofertowego .</w:t>
      </w:r>
    </w:p>
    <w:p w:rsidR="00DF7744" w:rsidRPr="003D30FA" w:rsidRDefault="00DF7744" w:rsidP="008C7D54">
      <w:pPr>
        <w:tabs>
          <w:tab w:val="right" w:pos="-2410"/>
        </w:tabs>
        <w:spacing w:after="120"/>
        <w:ind w:left="69"/>
        <w:jc w:val="both"/>
        <w:rPr>
          <w:rStyle w:val="FontStyle25"/>
          <w:b/>
          <w:sz w:val="20"/>
          <w:szCs w:val="20"/>
        </w:rPr>
      </w:pPr>
      <w:r w:rsidRPr="003D30FA">
        <w:rPr>
          <w:rStyle w:val="FontStyle25"/>
          <w:sz w:val="20"/>
          <w:szCs w:val="20"/>
        </w:rPr>
        <w:t xml:space="preserve"> </w:t>
      </w:r>
    </w:p>
    <w:p w:rsidR="00DF7744" w:rsidRPr="008A342B" w:rsidRDefault="00DF7744" w:rsidP="008C7D54">
      <w:pPr>
        <w:numPr>
          <w:ilvl w:val="0"/>
          <w:numId w:val="1"/>
        </w:numPr>
        <w:spacing w:after="12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Termin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realizacji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warsztatów</w:t>
      </w:r>
      <w:proofErr w:type="spellEnd"/>
    </w:p>
    <w:p w:rsidR="00DF7744" w:rsidRPr="000B3DCA" w:rsidRDefault="00DF7744" w:rsidP="008C7D54">
      <w:pPr>
        <w:spacing w:after="120"/>
        <w:rPr>
          <w:rFonts w:ascii="Arial" w:hAnsi="Arial" w:cs="Arial"/>
          <w:bCs/>
          <w:sz w:val="20"/>
          <w:szCs w:val="20"/>
        </w:rPr>
      </w:pPr>
      <w:r w:rsidRPr="000B3DCA">
        <w:rPr>
          <w:rFonts w:ascii="Arial" w:hAnsi="Arial" w:cs="Arial"/>
          <w:bCs/>
          <w:sz w:val="20"/>
          <w:szCs w:val="20"/>
        </w:rPr>
        <w:t>Zama</w:t>
      </w:r>
      <w:r>
        <w:rPr>
          <w:rFonts w:ascii="Arial" w:hAnsi="Arial" w:cs="Arial"/>
          <w:bCs/>
          <w:sz w:val="20"/>
          <w:szCs w:val="20"/>
        </w:rPr>
        <w:t>wiający dokona ustalenia terminów</w:t>
      </w:r>
      <w:r w:rsidRPr="000B3DCA">
        <w:rPr>
          <w:rFonts w:ascii="Arial" w:hAnsi="Arial" w:cs="Arial"/>
          <w:bCs/>
          <w:sz w:val="20"/>
          <w:szCs w:val="20"/>
        </w:rPr>
        <w:t xml:space="preserve"> realizacji warsztatów w</w:t>
      </w:r>
      <w:r w:rsidR="008C7D54">
        <w:rPr>
          <w:rFonts w:ascii="Arial" w:hAnsi="Arial" w:cs="Arial"/>
          <w:bCs/>
          <w:sz w:val="20"/>
          <w:szCs w:val="20"/>
        </w:rPr>
        <w:t xml:space="preserve"> 2018</w:t>
      </w:r>
      <w:r>
        <w:rPr>
          <w:rFonts w:ascii="Arial" w:hAnsi="Arial" w:cs="Arial"/>
          <w:bCs/>
          <w:sz w:val="20"/>
          <w:szCs w:val="20"/>
        </w:rPr>
        <w:t xml:space="preserve"> roku w </w:t>
      </w:r>
      <w:r w:rsidRPr="000B3DCA">
        <w:rPr>
          <w:rFonts w:ascii="Arial" w:hAnsi="Arial" w:cs="Arial"/>
          <w:bCs/>
          <w:sz w:val="20"/>
          <w:szCs w:val="20"/>
        </w:rPr>
        <w:t xml:space="preserve">okresach </w:t>
      </w:r>
      <w:r w:rsidR="008C7D54">
        <w:rPr>
          <w:rFonts w:ascii="Arial" w:hAnsi="Arial" w:cs="Arial"/>
          <w:bCs/>
          <w:sz w:val="20"/>
          <w:szCs w:val="20"/>
        </w:rPr>
        <w:t>1.04</w:t>
      </w:r>
      <w:r w:rsidRPr="000B3DCA">
        <w:rPr>
          <w:rFonts w:ascii="Arial" w:hAnsi="Arial" w:cs="Arial"/>
          <w:bCs/>
          <w:sz w:val="20"/>
          <w:szCs w:val="20"/>
        </w:rPr>
        <w:t>. – 30.06. i 16.08. – 20.12.</w:t>
      </w:r>
      <w:r w:rsidR="008C7D54">
        <w:rPr>
          <w:rFonts w:ascii="Arial" w:hAnsi="Arial" w:cs="Arial"/>
          <w:bCs/>
          <w:sz w:val="20"/>
          <w:szCs w:val="20"/>
        </w:rPr>
        <w:t>2018 r.</w:t>
      </w:r>
    </w:p>
    <w:p w:rsidR="00DF7744" w:rsidRPr="003D30FA" w:rsidRDefault="00DF7744" w:rsidP="008C7D54">
      <w:pPr>
        <w:spacing w:after="120"/>
        <w:rPr>
          <w:sz w:val="20"/>
          <w:szCs w:val="20"/>
        </w:rPr>
      </w:pPr>
    </w:p>
    <w:p w:rsidR="00DF7744" w:rsidRPr="008A342B" w:rsidRDefault="00DF7744" w:rsidP="008C7D54">
      <w:pPr>
        <w:numPr>
          <w:ilvl w:val="0"/>
          <w:numId w:val="1"/>
        </w:numPr>
        <w:spacing w:after="120" w:line="240" w:lineRule="auto"/>
        <w:outlineLvl w:val="2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Wymagania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wobec</w:t>
      </w:r>
      <w:proofErr w:type="spellEnd"/>
      <w:r w:rsidRPr="008A342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8A342B">
        <w:rPr>
          <w:rFonts w:ascii="Arial" w:hAnsi="Arial" w:cs="Arial"/>
          <w:b/>
          <w:bCs/>
          <w:sz w:val="20"/>
          <w:szCs w:val="20"/>
          <w:lang w:val="en-US"/>
        </w:rPr>
        <w:t>Wykonawcy</w:t>
      </w:r>
      <w:proofErr w:type="spellEnd"/>
    </w:p>
    <w:p w:rsidR="00DF7744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A21389">
        <w:rPr>
          <w:rFonts w:ascii="Arial" w:hAnsi="Arial" w:cs="Arial"/>
          <w:sz w:val="20"/>
          <w:szCs w:val="20"/>
        </w:rPr>
        <w:t>Wykonawcą może być regionalna organizacja otoczenia biznesu zrzeszająca przedsiębiorców mających siedzibę w danym województwie lub organizacja branżowa.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DA20EC">
        <w:rPr>
          <w:rFonts w:ascii="Arial" w:hAnsi="Arial" w:cs="Arial"/>
          <w:sz w:val="20"/>
          <w:szCs w:val="20"/>
        </w:rPr>
        <w:t xml:space="preserve">Wykonawca powinien określić miejscowość, w której zrealizuje warsztat wraz ze wskazaniem, na terenie którego z </w:t>
      </w:r>
      <w:r w:rsidR="008C7D54">
        <w:rPr>
          <w:rFonts w:ascii="Arial" w:hAnsi="Arial" w:cs="Arial"/>
          <w:sz w:val="20"/>
          <w:szCs w:val="20"/>
        </w:rPr>
        <w:t>powiatów</w:t>
      </w:r>
      <w:r w:rsidRPr="00DA20EC">
        <w:rPr>
          <w:rFonts w:ascii="Arial" w:hAnsi="Arial" w:cs="Arial"/>
          <w:sz w:val="20"/>
          <w:szCs w:val="20"/>
        </w:rPr>
        <w:t xml:space="preserve"> jest ona zlokalizowana. 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A21389">
        <w:rPr>
          <w:rFonts w:ascii="Arial" w:hAnsi="Arial" w:cs="Arial"/>
          <w:sz w:val="20"/>
          <w:szCs w:val="20"/>
        </w:rPr>
        <w:t>Wykonawca powinien do wykonania zadania posiadać doświadczenie w prowadzeniu podobnych spotkań kierowanych do przedsiębiorców - oświadczenie.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A21389">
        <w:rPr>
          <w:rFonts w:ascii="Arial" w:hAnsi="Arial" w:cs="Arial"/>
          <w:sz w:val="20"/>
          <w:szCs w:val="20"/>
        </w:rPr>
        <w:t>Wykonawca powinien do wykonania zadania posiadać bazę kontaktów do przedsiębiorców z regionów, których będzie zapraszał na spotkanie - oświadczenie.</w:t>
      </w:r>
    </w:p>
    <w:p w:rsidR="00DF7744" w:rsidRPr="00A21389" w:rsidRDefault="00DF7744" w:rsidP="008C7D5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A21389">
        <w:rPr>
          <w:rFonts w:ascii="Arial" w:hAnsi="Arial" w:cs="Arial"/>
          <w:sz w:val="20"/>
          <w:szCs w:val="20"/>
        </w:rPr>
        <w:t>Wykonawca zobowiązany jest również do złożenia oświadczenia dotyczącego niezalegania na dzień złożenia oferty z wymagalnymi należnościami o charakterze publiczno-prawnym. Dodatkowo podmiot składający ofertę nie może znajdować się w stanie upadłości bądź likwidacji.</w:t>
      </w:r>
    </w:p>
    <w:p w:rsidR="00DF7744" w:rsidRPr="00033635" w:rsidRDefault="00DF7744" w:rsidP="008C7D54">
      <w:pPr>
        <w:tabs>
          <w:tab w:val="right" w:pos="-241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10067290</wp:posOffset>
            </wp:positionV>
            <wp:extent cx="6416675" cy="466090"/>
            <wp:effectExtent l="0" t="0" r="317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675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44" w:rsidRPr="00033635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033635">
        <w:rPr>
          <w:rFonts w:ascii="Arial" w:hAnsi="Arial" w:cs="Arial"/>
          <w:b/>
          <w:sz w:val="20"/>
          <w:szCs w:val="20"/>
        </w:rPr>
        <w:t>Kryteria oceny ofert i wagi punktowe lub procentowe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193"/>
        <w:gridCol w:w="2944"/>
      </w:tblGrid>
      <w:tr w:rsidR="00DF7744" w:rsidRPr="00033635" w:rsidTr="00063DC1">
        <w:trPr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Waga</w:t>
            </w: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 xml:space="preserve"> kryterium (w pkt)</w:t>
            </w:r>
          </w:p>
        </w:tc>
      </w:tr>
      <w:tr w:rsidR="00DF7744" w:rsidRPr="00033635" w:rsidTr="00063DC1">
        <w:trPr>
          <w:trHeight w:val="449"/>
          <w:jc w:val="center"/>
        </w:trPr>
        <w:tc>
          <w:tcPr>
            <w:tcW w:w="770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93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33635">
              <w:rPr>
                <w:rFonts w:ascii="Arial" w:eastAsia="Calibri" w:hAnsi="Arial" w:cs="Arial"/>
                <w:b/>
                <w:sz w:val="20"/>
                <w:szCs w:val="20"/>
              </w:rPr>
              <w:t>Cena</w:t>
            </w:r>
          </w:p>
        </w:tc>
        <w:tc>
          <w:tcPr>
            <w:tcW w:w="2944" w:type="dxa"/>
            <w:shd w:val="clear" w:color="auto" w:fill="auto"/>
            <w:vAlign w:val="center"/>
          </w:tcPr>
          <w:p w:rsidR="00DF7744" w:rsidRPr="00033635" w:rsidRDefault="00DF7744" w:rsidP="008C7D54">
            <w:pPr>
              <w:tabs>
                <w:tab w:val="right" w:pos="-2410"/>
              </w:tabs>
              <w:spacing w:after="12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100 </w:t>
            </w:r>
          </w:p>
        </w:tc>
      </w:tr>
    </w:tbl>
    <w:p w:rsidR="00DF7744" w:rsidRPr="00033635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33635">
        <w:rPr>
          <w:rFonts w:ascii="Arial" w:hAnsi="Arial" w:cs="Arial"/>
          <w:b/>
          <w:sz w:val="20"/>
          <w:szCs w:val="20"/>
        </w:rPr>
        <w:t>Opis sposobu przyznawania punktów za spełnienie kryterium</w:t>
      </w:r>
    </w:p>
    <w:p w:rsidR="00DF7744" w:rsidRDefault="00DF7744" w:rsidP="008C7D54">
      <w:pPr>
        <w:pStyle w:val="Style5"/>
        <w:widowControl/>
        <w:spacing w:after="120" w:line="240" w:lineRule="auto"/>
        <w:ind w:left="426" w:firstLine="0"/>
        <w:rPr>
          <w:rStyle w:val="FontStyle18"/>
        </w:rPr>
      </w:pPr>
      <w:r>
        <w:rPr>
          <w:rStyle w:val="FontStyle18"/>
        </w:rPr>
        <w:t>Punkty za kryterium cena oferty brutto zostaną obliczone wg następującego wzoru: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>
        <w:rPr>
          <w:rStyle w:val="FontStyle17"/>
        </w:rPr>
        <w:t>C</w:t>
      </w:r>
      <w:r>
        <w:rPr>
          <w:rStyle w:val="FontStyle17"/>
          <w:vertAlign w:val="subscript"/>
        </w:rPr>
        <w:t>N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C  = ------------ </w:t>
      </w:r>
      <w:r w:rsidRPr="007166A5">
        <w:rPr>
          <w:b/>
          <w:sz w:val="20"/>
          <w:szCs w:val="20"/>
        </w:rPr>
        <w:t xml:space="preserve">x </w:t>
      </w:r>
      <w:r>
        <w:rPr>
          <w:b/>
          <w:sz w:val="20"/>
          <w:szCs w:val="20"/>
        </w:rPr>
        <w:t xml:space="preserve">100 </w:t>
      </w:r>
    </w:p>
    <w:p w:rsidR="00DF7744" w:rsidRPr="007166A5" w:rsidRDefault="00DF7744" w:rsidP="008C7D54">
      <w:pPr>
        <w:spacing w:after="120"/>
        <w:ind w:left="426"/>
        <w:jc w:val="both"/>
        <w:rPr>
          <w:b/>
          <w:sz w:val="20"/>
          <w:szCs w:val="20"/>
        </w:rPr>
      </w:pPr>
      <w:r>
        <w:rPr>
          <w:rStyle w:val="FontStyle17"/>
        </w:rPr>
        <w:t xml:space="preserve">             C</w:t>
      </w:r>
      <w:r>
        <w:rPr>
          <w:rStyle w:val="FontStyle17"/>
          <w:vertAlign w:val="subscript"/>
        </w:rPr>
        <w:t>o</w:t>
      </w:r>
    </w:p>
    <w:p w:rsidR="00DF7744" w:rsidRDefault="00DF7744" w:rsidP="008C7D54">
      <w:pPr>
        <w:pStyle w:val="Style11"/>
        <w:widowControl/>
        <w:spacing w:after="120" w:line="240" w:lineRule="auto"/>
        <w:ind w:left="426" w:firstLine="0"/>
        <w:rPr>
          <w:rStyle w:val="FontStyle19"/>
        </w:rPr>
      </w:pPr>
      <w:r>
        <w:rPr>
          <w:rStyle w:val="FontStyle19"/>
        </w:rPr>
        <w:t>gdzie:</w:t>
      </w:r>
    </w:p>
    <w:p w:rsidR="00DF7744" w:rsidRDefault="00DF7744" w:rsidP="008C7D54">
      <w:pPr>
        <w:pStyle w:val="Style11"/>
        <w:widowControl/>
        <w:spacing w:after="120" w:line="240" w:lineRule="auto"/>
        <w:ind w:left="586" w:firstLine="0"/>
        <w:rPr>
          <w:rStyle w:val="FontStyle19"/>
        </w:rPr>
      </w:pPr>
      <w:r w:rsidRPr="00EC1065">
        <w:rPr>
          <w:rStyle w:val="FontStyle17"/>
          <w:lang w:eastAsia="en-US"/>
        </w:rPr>
        <w:t>C</w:t>
      </w:r>
      <w:r>
        <w:rPr>
          <w:rStyle w:val="FontStyle17"/>
          <w:lang w:eastAsia="en-US"/>
        </w:rPr>
        <w:t xml:space="preserve"> </w:t>
      </w:r>
      <w:r>
        <w:rPr>
          <w:rStyle w:val="FontStyle19"/>
          <w:lang w:eastAsia="en-US"/>
        </w:rPr>
        <w:t xml:space="preserve">- oznacza liczbę punktów uzyskanych w kryterium cena oferty </w:t>
      </w:r>
      <w:r w:rsidR="008C7D54">
        <w:rPr>
          <w:rStyle w:val="FontStyle19"/>
          <w:lang w:eastAsia="en-US"/>
        </w:rPr>
        <w:t>netto</w:t>
      </w:r>
      <w:r>
        <w:rPr>
          <w:rStyle w:val="FontStyle19"/>
          <w:lang w:eastAsia="en-US"/>
        </w:rPr>
        <w:t xml:space="preserve"> </w:t>
      </w:r>
    </w:p>
    <w:p w:rsidR="00DF7744" w:rsidRDefault="00DF7744" w:rsidP="008C7D54">
      <w:pPr>
        <w:pStyle w:val="Style11"/>
        <w:widowControl/>
        <w:spacing w:after="120" w:line="240" w:lineRule="auto"/>
        <w:ind w:left="586" w:firstLine="0"/>
        <w:rPr>
          <w:rStyle w:val="FontStyle19"/>
        </w:rPr>
      </w:pPr>
      <w:r>
        <w:rPr>
          <w:rStyle w:val="FontStyle17"/>
        </w:rPr>
        <w:t>C</w:t>
      </w:r>
      <w:r>
        <w:rPr>
          <w:rStyle w:val="FontStyle17"/>
          <w:vertAlign w:val="subscript"/>
        </w:rPr>
        <w:t>N</w:t>
      </w:r>
      <w:r>
        <w:rPr>
          <w:rStyle w:val="FontStyle17"/>
        </w:rPr>
        <w:t xml:space="preserve"> </w:t>
      </w:r>
      <w:r w:rsidR="008C7D54">
        <w:rPr>
          <w:rStyle w:val="FontStyle19"/>
        </w:rPr>
        <w:t>- oznacza cenę netto</w:t>
      </w:r>
      <w:r>
        <w:rPr>
          <w:rStyle w:val="FontStyle19"/>
        </w:rPr>
        <w:t xml:space="preserve"> najtańszej z ofert,</w:t>
      </w:r>
    </w:p>
    <w:p w:rsidR="00DF7744" w:rsidRDefault="00DF7744" w:rsidP="008C7D54">
      <w:pPr>
        <w:pStyle w:val="Style11"/>
        <w:widowControl/>
        <w:spacing w:after="120" w:line="240" w:lineRule="auto"/>
        <w:rPr>
          <w:rStyle w:val="FontStyle19"/>
        </w:rPr>
      </w:pPr>
      <w:r>
        <w:rPr>
          <w:rStyle w:val="FontStyle17"/>
        </w:rPr>
        <w:t>C</w:t>
      </w:r>
      <w:r>
        <w:rPr>
          <w:rStyle w:val="FontStyle17"/>
          <w:vertAlign w:val="subscript"/>
        </w:rPr>
        <w:t>o</w:t>
      </w:r>
      <w:r>
        <w:rPr>
          <w:rStyle w:val="FontStyle17"/>
        </w:rPr>
        <w:t xml:space="preserve"> </w:t>
      </w:r>
      <w:r w:rsidR="008C7D54">
        <w:rPr>
          <w:rStyle w:val="FontStyle19"/>
        </w:rPr>
        <w:t>- oznacza cenę netto</w:t>
      </w:r>
      <w:r>
        <w:rPr>
          <w:rStyle w:val="FontStyle19"/>
        </w:rPr>
        <w:t xml:space="preserve"> ocenianej oferty. </w:t>
      </w:r>
    </w:p>
    <w:p w:rsidR="00DF7744" w:rsidRDefault="00DF7744" w:rsidP="008C7D54">
      <w:pPr>
        <w:spacing w:after="120"/>
        <w:ind w:left="426"/>
        <w:jc w:val="both"/>
        <w:rPr>
          <w:rStyle w:val="FontStyle19"/>
        </w:rPr>
      </w:pPr>
      <w:r>
        <w:rPr>
          <w:rStyle w:val="FontStyle19"/>
        </w:rPr>
        <w:t xml:space="preserve">Podana przez Wykonawcę w </w:t>
      </w:r>
      <w:r>
        <w:rPr>
          <w:rStyle w:val="FontStyle18"/>
        </w:rPr>
        <w:t xml:space="preserve">Formularzu Ofertowym, cena ofertowa </w:t>
      </w:r>
      <w:r w:rsidR="008C7D54">
        <w:rPr>
          <w:rStyle w:val="FontStyle18"/>
        </w:rPr>
        <w:t>netto</w:t>
      </w:r>
      <w:r>
        <w:rPr>
          <w:rStyle w:val="FontStyle18"/>
        </w:rPr>
        <w:t xml:space="preserve"> </w:t>
      </w:r>
      <w:r>
        <w:rPr>
          <w:rStyle w:val="FontStyle19"/>
        </w:rPr>
        <w:t xml:space="preserve">brana będzie pod uwagę w trakcie oceny ofert i wyboru najkorzystniejszej oferty. </w:t>
      </w:r>
      <w:r w:rsidR="008C7D54">
        <w:rPr>
          <w:rStyle w:val="FontStyle18"/>
        </w:rPr>
        <w:t>Cena ofertowa netto</w:t>
      </w:r>
      <w:r>
        <w:rPr>
          <w:rStyle w:val="FontStyle18"/>
        </w:rPr>
        <w:t xml:space="preserve"> </w:t>
      </w:r>
      <w:r>
        <w:rPr>
          <w:rStyle w:val="FontStyle19"/>
        </w:rPr>
        <w:t>musi być wyrażona w PLN z dokładnością do dwóch miejsc po przecinku, niezależnie od wchodzących w jej skład elementów. Przyjmuje się matematyczną zasadę zaokrąglania trzeciej liczby po przecinku. Wykonawca jest zobowiązany do wypełnienia i określenia wartości we wszystkich przeznaczonych do tego miejscach występujących w Formularzu Ofertowym Wykonawca nie może samodzielnie zmieniać i wprowadzać dodatkowych pozycji do Formularza Ofertowego.</w:t>
      </w:r>
    </w:p>
    <w:p w:rsidR="00DF7744" w:rsidRDefault="008C7D54" w:rsidP="008C7D54">
      <w:pPr>
        <w:pStyle w:val="Style3"/>
        <w:widowControl/>
        <w:spacing w:after="120" w:line="240" w:lineRule="auto"/>
        <w:ind w:left="426"/>
        <w:rPr>
          <w:rStyle w:val="FontStyle19"/>
        </w:rPr>
      </w:pPr>
      <w:r w:rsidRPr="008C7D54">
        <w:rPr>
          <w:rStyle w:val="FontStyle18"/>
          <w:b w:val="0"/>
        </w:rPr>
        <w:t>Ponadto w formularzu ofertowym wykonawca musi podać</w:t>
      </w:r>
      <w:r>
        <w:rPr>
          <w:rStyle w:val="FontStyle18"/>
        </w:rPr>
        <w:t xml:space="preserve"> cenę ofertową</w:t>
      </w:r>
      <w:r w:rsidR="00DF7744">
        <w:rPr>
          <w:rStyle w:val="FontStyle18"/>
        </w:rPr>
        <w:t xml:space="preserve"> brutto</w:t>
      </w:r>
      <w:r>
        <w:rPr>
          <w:rStyle w:val="FontStyle18"/>
        </w:rPr>
        <w:t xml:space="preserve">, </w:t>
      </w:r>
      <w:r>
        <w:rPr>
          <w:rStyle w:val="FontStyle18"/>
          <w:b w:val="0"/>
        </w:rPr>
        <w:t>która</w:t>
      </w:r>
      <w:r w:rsidR="00DF7744">
        <w:rPr>
          <w:rStyle w:val="FontStyle18"/>
        </w:rPr>
        <w:t xml:space="preserve"> </w:t>
      </w:r>
      <w:r w:rsidR="00DF7744">
        <w:rPr>
          <w:rStyle w:val="FontStyle19"/>
        </w:rPr>
        <w:t xml:space="preserve">musi obejmować wszystkie koszty bezpośrednie i pośrednie, jakie Wykonawca uważa za niezbędne </w:t>
      </w:r>
      <w:r w:rsidR="00DF7744">
        <w:rPr>
          <w:rStyle w:val="FontStyle19"/>
        </w:rPr>
        <w:lastRenderedPageBreak/>
        <w:t xml:space="preserve">do poniesienia dla terminowego i prawidłowego wykonania przedmiotu zamówienia, zysk oraz wszystkie wymagane przepisami podatki i opłaty, a w szczególności podatek VAT zgodnie z obowiązującymi przepisami. W </w:t>
      </w:r>
      <w:r w:rsidR="00DF7744">
        <w:rPr>
          <w:rStyle w:val="FontStyle18"/>
        </w:rPr>
        <w:t xml:space="preserve">cenie ofertowej brutto </w:t>
      </w:r>
      <w:r w:rsidR="00DF7744">
        <w:rPr>
          <w:rStyle w:val="FontStyle19"/>
        </w:rPr>
        <w:t>Wykonawca zobowiązany jest uwzględnić wszystkie posiadane informacje o przedmiocie zamówienia.</w:t>
      </w:r>
    </w:p>
    <w:p w:rsidR="00DF7744" w:rsidRDefault="00DF7744" w:rsidP="008C7D54">
      <w:pPr>
        <w:autoSpaceDE w:val="0"/>
        <w:autoSpaceDN w:val="0"/>
        <w:adjustRightInd w:val="0"/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033635">
        <w:rPr>
          <w:rFonts w:ascii="Arial" w:hAnsi="Arial" w:cs="Arial"/>
          <w:sz w:val="20"/>
          <w:szCs w:val="20"/>
        </w:rPr>
        <w:t>Za najkorzystniejszą zostanie uznana ofe</w:t>
      </w:r>
      <w:r>
        <w:rPr>
          <w:rFonts w:ascii="Arial" w:hAnsi="Arial" w:cs="Arial"/>
          <w:sz w:val="20"/>
          <w:szCs w:val="20"/>
        </w:rPr>
        <w:t>rta z największą liczbą punktów.</w:t>
      </w:r>
    </w:p>
    <w:p w:rsidR="00DF7744" w:rsidRPr="00A21389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 w:rsidRPr="00A21389">
        <w:rPr>
          <w:rFonts w:ascii="Arial" w:hAnsi="Arial" w:cs="Arial"/>
          <w:b/>
          <w:bCs/>
          <w:sz w:val="20"/>
          <w:szCs w:val="20"/>
          <w:lang w:val="en-US"/>
        </w:rPr>
        <w:t>Wybór</w:t>
      </w:r>
      <w:proofErr w:type="spellEnd"/>
      <w:r w:rsidRPr="00A2138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proofErr w:type="spellStart"/>
      <w:r w:rsidRPr="00A21389">
        <w:rPr>
          <w:rFonts w:ascii="Arial" w:hAnsi="Arial" w:cs="Arial"/>
          <w:b/>
          <w:bCs/>
          <w:sz w:val="20"/>
          <w:szCs w:val="20"/>
          <w:lang w:val="en-US"/>
        </w:rPr>
        <w:t>Wykonawcy</w:t>
      </w:r>
      <w:proofErr w:type="spellEnd"/>
    </w:p>
    <w:p w:rsidR="008C7D54" w:rsidRPr="008C7D54" w:rsidRDefault="00326791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wybierze 13</w:t>
      </w:r>
      <w:r w:rsidR="008C7D54" w:rsidRPr="008C7D54">
        <w:rPr>
          <w:rFonts w:ascii="Arial" w:hAnsi="Arial" w:cs="Arial"/>
          <w:sz w:val="20"/>
          <w:szCs w:val="20"/>
        </w:rPr>
        <w:t xml:space="preserve"> najkorzystniejszych ofert. </w:t>
      </w:r>
    </w:p>
    <w:p w:rsidR="008C7D5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 xml:space="preserve">Wykonawca odrzuci oferty, w których cena brutto przekracza maksymalny budżet </w:t>
      </w:r>
      <w:r>
        <w:rPr>
          <w:rFonts w:ascii="Arial" w:hAnsi="Arial" w:cs="Arial"/>
          <w:sz w:val="20"/>
          <w:szCs w:val="20"/>
        </w:rPr>
        <w:t>Zamawiającego, wskazany w pkt. 1</w:t>
      </w:r>
      <w:r w:rsidRPr="008C7D54">
        <w:rPr>
          <w:rFonts w:ascii="Arial" w:hAnsi="Arial" w:cs="Arial"/>
          <w:sz w:val="20"/>
          <w:szCs w:val="20"/>
        </w:rPr>
        <w:t>.2.</w:t>
      </w:r>
    </w:p>
    <w:p w:rsidR="008C7D5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Pr="008C7D54">
        <w:rPr>
          <w:rFonts w:ascii="Arial" w:hAnsi="Arial" w:cs="Arial"/>
          <w:sz w:val="20"/>
          <w:szCs w:val="20"/>
        </w:rPr>
        <w:t xml:space="preserve">wyborze oferty decyduje kryterium ceny netto; do realizacji zostaną wybrane oferty o najniższej cenie, z zastrzeżeniem, że w jednym powiecie lub mieście na prawach powiatu może odbyć się maksymalnie jeden warsztat. </w:t>
      </w:r>
    </w:p>
    <w:p w:rsidR="00DF7744" w:rsidRPr="008C7D54" w:rsidRDefault="008C7D54" w:rsidP="008C7D54">
      <w:pPr>
        <w:pStyle w:val="Akapitzlist"/>
        <w:numPr>
          <w:ilvl w:val="3"/>
          <w:numId w:val="7"/>
        </w:numPr>
        <w:tabs>
          <w:tab w:val="right" w:pos="-2410"/>
        </w:tabs>
        <w:spacing w:after="120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8C7D54">
        <w:rPr>
          <w:rFonts w:ascii="Arial" w:hAnsi="Arial" w:cs="Arial"/>
          <w:sz w:val="20"/>
          <w:szCs w:val="20"/>
        </w:rPr>
        <w:t xml:space="preserve">W przypadku wpłynięcia więcej niż jednej oferty z danego powiatu w tej samej cenie Zamawiający dokona wyboru na podstawie kolejności wpłynięcia ofert – decyduje data i godzina otrzymania maila na adres zamowienia@kig.pl.  </w:t>
      </w:r>
    </w:p>
    <w:p w:rsidR="00DF7744" w:rsidRPr="007911E7" w:rsidRDefault="00DF7744" w:rsidP="008C7D54">
      <w:pPr>
        <w:numPr>
          <w:ilvl w:val="0"/>
          <w:numId w:val="1"/>
        </w:numPr>
        <w:tabs>
          <w:tab w:val="num" w:pos="851"/>
        </w:tabs>
        <w:spacing w:after="12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D5DD6">
        <w:rPr>
          <w:rFonts w:ascii="Arial" w:hAnsi="Arial" w:cs="Arial"/>
          <w:b/>
          <w:sz w:val="20"/>
          <w:szCs w:val="20"/>
        </w:rPr>
        <w:t xml:space="preserve">Termin </w:t>
      </w:r>
      <w:r>
        <w:rPr>
          <w:rFonts w:ascii="Arial" w:hAnsi="Arial" w:cs="Arial"/>
          <w:b/>
          <w:sz w:val="20"/>
          <w:szCs w:val="20"/>
        </w:rPr>
        <w:t xml:space="preserve">i forma </w:t>
      </w:r>
      <w:r w:rsidRPr="008D5DD6">
        <w:rPr>
          <w:rFonts w:ascii="Arial" w:hAnsi="Arial" w:cs="Arial"/>
          <w:b/>
          <w:sz w:val="20"/>
          <w:szCs w:val="20"/>
        </w:rPr>
        <w:t xml:space="preserve">składania ofert </w:t>
      </w:r>
    </w:p>
    <w:p w:rsidR="00DF7744" w:rsidRDefault="00DF7744" w:rsidP="008C7D54">
      <w:pPr>
        <w:tabs>
          <w:tab w:val="num" w:pos="851"/>
        </w:tabs>
        <w:spacing w:after="120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Podpisaną przez osobę uprawnioną do reprezentowania Wykonawcy, o</w:t>
      </w:r>
      <w:r w:rsidRPr="00284144">
        <w:rPr>
          <w:rFonts w:ascii="Arial" w:hAnsi="Arial" w:cs="Arial"/>
          <w:color w:val="000000"/>
          <w:sz w:val="20"/>
          <w:szCs w:val="20"/>
        </w:rPr>
        <w:t>fert</w:t>
      </w:r>
      <w:r>
        <w:rPr>
          <w:rFonts w:ascii="Arial" w:hAnsi="Arial" w:cs="Arial"/>
          <w:color w:val="000000"/>
          <w:sz w:val="20"/>
          <w:szCs w:val="20"/>
        </w:rPr>
        <w:t xml:space="preserve">ę wraz załącznikami </w:t>
      </w:r>
      <w:r w:rsidRPr="007911E7">
        <w:rPr>
          <w:rFonts w:ascii="Arial" w:hAnsi="Arial" w:cs="Arial"/>
          <w:color w:val="000000"/>
          <w:sz w:val="20"/>
          <w:szCs w:val="20"/>
        </w:rPr>
        <w:t>(w formie skanów)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 należy przesyłać wyłącznie drogą mailową na adres: </w:t>
      </w:r>
      <w:hyperlink r:id="rId10" w:history="1">
        <w:r w:rsidRPr="00D22749">
          <w:rPr>
            <w:rStyle w:val="Hipercze"/>
          </w:rPr>
          <w:t>zamowienia@kig.pl</w:t>
        </w:r>
      </w:hyperlink>
      <w:r w:rsidRPr="001775CB">
        <w:rPr>
          <w:rFonts w:ascii="Arial" w:hAnsi="Arial" w:cs="Arial"/>
          <w:color w:val="FF0000"/>
          <w:sz w:val="20"/>
          <w:szCs w:val="20"/>
        </w:rPr>
        <w:t xml:space="preserve"> 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wpisując w temacie maila: „Oferta </w:t>
      </w:r>
      <w:r>
        <w:rPr>
          <w:rFonts w:ascii="Arial" w:hAnsi="Arial" w:cs="Arial"/>
          <w:color w:val="000000"/>
          <w:sz w:val="20"/>
          <w:szCs w:val="20"/>
        </w:rPr>
        <w:t>–</w:t>
      </w:r>
      <w:r w:rsidRPr="0028414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21389">
        <w:rPr>
          <w:rFonts w:ascii="Arial" w:hAnsi="Arial" w:cs="Arial"/>
          <w:color w:val="000000"/>
          <w:sz w:val="20"/>
          <w:szCs w:val="20"/>
        </w:rPr>
        <w:t>zorganizowanie warsztatów informacyjnych w sieci partnerskiej - KIG</w:t>
      </w:r>
      <w:r w:rsidRPr="00284144">
        <w:rPr>
          <w:rFonts w:ascii="Arial" w:hAnsi="Arial" w:cs="Arial"/>
          <w:color w:val="000000"/>
          <w:sz w:val="20"/>
          <w:szCs w:val="20"/>
        </w:rPr>
        <w:t>”</w:t>
      </w:r>
      <w:r w:rsidRPr="001E02D9">
        <w:rPr>
          <w:rFonts w:ascii="Arial" w:hAnsi="Arial" w:cs="Arial"/>
          <w:sz w:val="20"/>
          <w:szCs w:val="20"/>
        </w:rPr>
        <w:t xml:space="preserve"> </w:t>
      </w:r>
      <w:r w:rsidRPr="00D30C55">
        <w:rPr>
          <w:rFonts w:ascii="Arial" w:hAnsi="Arial" w:cs="Arial"/>
          <w:b/>
          <w:sz w:val="20"/>
          <w:szCs w:val="20"/>
        </w:rPr>
        <w:t xml:space="preserve">do dnia </w:t>
      </w:r>
      <w:r w:rsidR="00822E04">
        <w:rPr>
          <w:rFonts w:ascii="Arial" w:hAnsi="Arial" w:cs="Arial"/>
          <w:b/>
          <w:sz w:val="20"/>
          <w:szCs w:val="20"/>
        </w:rPr>
        <w:t>0</w:t>
      </w:r>
      <w:r w:rsidR="00D30C55" w:rsidRPr="00D30C55">
        <w:rPr>
          <w:rFonts w:ascii="Arial" w:hAnsi="Arial" w:cs="Arial"/>
          <w:b/>
          <w:sz w:val="20"/>
          <w:szCs w:val="20"/>
        </w:rPr>
        <w:t>3.0</w:t>
      </w:r>
      <w:r w:rsidR="00822E04">
        <w:rPr>
          <w:rFonts w:ascii="Arial" w:hAnsi="Arial" w:cs="Arial"/>
          <w:b/>
          <w:sz w:val="20"/>
          <w:szCs w:val="20"/>
        </w:rPr>
        <w:t>4</w:t>
      </w:r>
      <w:r w:rsidR="00D30C55" w:rsidRPr="00D30C55">
        <w:rPr>
          <w:rFonts w:ascii="Arial" w:hAnsi="Arial" w:cs="Arial"/>
          <w:b/>
          <w:sz w:val="20"/>
          <w:szCs w:val="20"/>
        </w:rPr>
        <w:t>.2018</w:t>
      </w:r>
      <w:r w:rsidRPr="00D30C55">
        <w:rPr>
          <w:rFonts w:ascii="Arial" w:hAnsi="Arial" w:cs="Arial"/>
          <w:b/>
          <w:sz w:val="20"/>
          <w:szCs w:val="20"/>
        </w:rPr>
        <w:t xml:space="preserve"> r.</w:t>
      </w:r>
      <w:r w:rsidRPr="00D30C55">
        <w:rPr>
          <w:rFonts w:ascii="Arial" w:hAnsi="Arial" w:cs="Arial"/>
          <w:b/>
        </w:rPr>
        <w:t xml:space="preserve"> </w:t>
      </w:r>
      <w:r w:rsidRPr="00D30C55">
        <w:rPr>
          <w:rFonts w:ascii="Arial" w:hAnsi="Arial" w:cs="Arial"/>
          <w:b/>
          <w:sz w:val="20"/>
          <w:szCs w:val="20"/>
        </w:rPr>
        <w:t>do godz. 13:00.</w:t>
      </w:r>
    </w:p>
    <w:p w:rsidR="00DF7744" w:rsidRPr="00884D89" w:rsidRDefault="00DF7744" w:rsidP="008C7D54">
      <w:pPr>
        <w:numPr>
          <w:ilvl w:val="0"/>
          <w:numId w:val="1"/>
        </w:numPr>
        <w:tabs>
          <w:tab w:val="right" w:pos="-2410"/>
        </w:tabs>
        <w:spacing w:after="120" w:line="240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884D89">
        <w:rPr>
          <w:rFonts w:ascii="Arial" w:hAnsi="Arial" w:cs="Arial"/>
          <w:b/>
          <w:iCs/>
          <w:sz w:val="20"/>
          <w:szCs w:val="20"/>
        </w:rPr>
        <w:t xml:space="preserve">Oferta powinna zawierać: 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right" w:pos="-2410"/>
        </w:tabs>
        <w:spacing w:after="120"/>
        <w:ind w:left="567"/>
        <w:jc w:val="both"/>
        <w:rPr>
          <w:rFonts w:ascii="Arial" w:hAnsi="Arial" w:cs="Arial"/>
          <w:bCs/>
          <w:iCs/>
          <w:sz w:val="20"/>
          <w:szCs w:val="20"/>
        </w:rPr>
      </w:pPr>
      <w:r w:rsidRPr="00D30C55">
        <w:rPr>
          <w:rFonts w:ascii="Arial" w:hAnsi="Arial" w:cs="Arial"/>
          <w:bCs/>
          <w:iCs/>
          <w:sz w:val="20"/>
          <w:szCs w:val="20"/>
        </w:rPr>
        <w:t>Wypełniony Formularz ofertowy.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right" w:pos="-2410"/>
        </w:tabs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bCs/>
          <w:iCs/>
          <w:sz w:val="20"/>
          <w:szCs w:val="20"/>
        </w:rPr>
        <w:t>Oświadczenie</w:t>
      </w:r>
      <w:r w:rsidRPr="00D30C55">
        <w:rPr>
          <w:rFonts w:ascii="Arial" w:hAnsi="Arial" w:cs="Arial"/>
          <w:color w:val="000000"/>
          <w:sz w:val="20"/>
          <w:szCs w:val="20"/>
        </w:rPr>
        <w:t xml:space="preserve"> Wykonawcy potwierdzające doświadczenie w prowadzeniu podobnych spotkań kierowanych do przedsiębiorców,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tabs>
          <w:tab w:val="left" w:pos="709"/>
        </w:tabs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color w:val="000000"/>
          <w:sz w:val="20"/>
          <w:szCs w:val="20"/>
        </w:rPr>
        <w:t>Oświadczenie Wykonawcy potwierdzające posiadanie bazy kontaktów do przedsiębiorców z regionów, których będzie zapraszał na spotkanie,</w:t>
      </w:r>
    </w:p>
    <w:p w:rsidR="00DF7744" w:rsidRPr="00D30C55" w:rsidRDefault="00DF7744" w:rsidP="00D30C55">
      <w:pPr>
        <w:pStyle w:val="Akapitzlist"/>
        <w:numPr>
          <w:ilvl w:val="1"/>
          <w:numId w:val="9"/>
        </w:numPr>
        <w:spacing w:after="12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30C55">
        <w:rPr>
          <w:rFonts w:ascii="Arial" w:hAnsi="Arial" w:cs="Arial"/>
          <w:color w:val="000000"/>
          <w:sz w:val="20"/>
          <w:szCs w:val="20"/>
        </w:rPr>
        <w:t>Oświadczenie Wykonawcy dotyczące niezalegania na dzień złożenia oferty z wymagalnymi należnościami o charakterze publiczno-prawny oraz nie pozostawania w stanie upadłości i likwidacji</w:t>
      </w:r>
      <w:r w:rsidRPr="00D30C55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D30C55" w:rsidRPr="00D30C55" w:rsidRDefault="00D30C55" w:rsidP="00D30C55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Oświadczenia, o których mowa w pkt. 2-4 powyżej wykonawca sporządza samodzielnie; oświadczenia mogą być ujęte w jednym dokumencie. </w:t>
      </w:r>
    </w:p>
    <w:p w:rsidR="00D30C55" w:rsidRDefault="00D30C55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Pr="00C96017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Ponadto</w:t>
      </w:r>
      <w:r w:rsidR="00D30C55">
        <w:rPr>
          <w:rFonts w:ascii="Arial" w:hAnsi="Arial" w:cs="Arial"/>
          <w:sz w:val="20"/>
          <w:szCs w:val="20"/>
        </w:rPr>
        <w:t xml:space="preserve"> Zamawiający informuje</w:t>
      </w:r>
      <w:r w:rsidRPr="00C96017">
        <w:rPr>
          <w:rFonts w:ascii="Arial" w:hAnsi="Arial" w:cs="Arial"/>
          <w:sz w:val="20"/>
          <w:szCs w:val="20"/>
        </w:rPr>
        <w:t>: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Niniejsze</w:t>
      </w:r>
      <w:r w:rsidRPr="00C96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zapytanie</w:t>
      </w:r>
      <w:r w:rsidRPr="00C96017">
        <w:rPr>
          <w:rFonts w:ascii="Arial" w:hAnsi="Arial" w:cs="Arial"/>
          <w:sz w:val="20"/>
          <w:szCs w:val="20"/>
        </w:rPr>
        <w:t xml:space="preserve"> nie stanowi oferty w myśl art. 66 Kodeksu Cywilnego, jak również nie jest ogłoszeniem w rozumieniu ustawy Prawo zamówień publicznych.</w:t>
      </w:r>
    </w:p>
    <w:p w:rsidR="00DF7744" w:rsidRPr="00743E50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743E50">
        <w:rPr>
          <w:rFonts w:ascii="Arial" w:hAnsi="Arial" w:cs="Arial"/>
          <w:sz w:val="20"/>
          <w:szCs w:val="20"/>
        </w:rPr>
        <w:t xml:space="preserve">Zamawiający informuje, iż całościowa oferowana cena stanowi informację publiczną w rozumieniu Ustawy o dostępie do informacji publicznej z dnia 6 września 2001 r. (Dz. U. z 2001 r. Nr 112 </w:t>
      </w:r>
      <w:proofErr w:type="spellStart"/>
      <w:r w:rsidRPr="00743E50">
        <w:rPr>
          <w:rFonts w:ascii="Arial" w:hAnsi="Arial" w:cs="Arial"/>
          <w:sz w:val="20"/>
          <w:szCs w:val="20"/>
        </w:rPr>
        <w:t>poz</w:t>
      </w:r>
      <w:proofErr w:type="spellEnd"/>
      <w:r w:rsidRPr="00743E50">
        <w:rPr>
          <w:rFonts w:ascii="Arial" w:hAnsi="Arial" w:cs="Arial"/>
          <w:sz w:val="20"/>
          <w:szCs w:val="20"/>
        </w:rPr>
        <w:t xml:space="preserve"> 1198 z </w:t>
      </w:r>
      <w:proofErr w:type="spellStart"/>
      <w:r w:rsidRPr="00743E50">
        <w:rPr>
          <w:rFonts w:ascii="Arial" w:hAnsi="Arial" w:cs="Arial"/>
          <w:sz w:val="20"/>
          <w:szCs w:val="20"/>
        </w:rPr>
        <w:t>poźn</w:t>
      </w:r>
      <w:proofErr w:type="spellEnd"/>
      <w:r w:rsidRPr="00743E50">
        <w:rPr>
          <w:rFonts w:ascii="Arial" w:hAnsi="Arial" w:cs="Arial"/>
          <w:sz w:val="20"/>
          <w:szCs w:val="20"/>
        </w:rPr>
        <w:t>. zm.).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9544D">
        <w:rPr>
          <w:rFonts w:ascii="Arial" w:hAnsi="Arial" w:cs="Arial"/>
          <w:sz w:val="20"/>
          <w:szCs w:val="20"/>
        </w:rPr>
        <w:t>Oferty złożone po terminie nie będą rozpatrywane.</w:t>
      </w:r>
    </w:p>
    <w:p w:rsidR="00DF7744" w:rsidRPr="00E55082" w:rsidRDefault="00DF7744" w:rsidP="008C7D54">
      <w:pPr>
        <w:pStyle w:val="Style15"/>
        <w:numPr>
          <w:ilvl w:val="0"/>
          <w:numId w:val="2"/>
        </w:numPr>
        <w:tabs>
          <w:tab w:val="left" w:pos="426"/>
        </w:tabs>
        <w:spacing w:after="120" w:line="240" w:lineRule="auto"/>
        <w:ind w:left="714" w:right="5" w:hanging="357"/>
        <w:rPr>
          <w:rStyle w:val="FontStyle37"/>
          <w:sz w:val="20"/>
          <w:szCs w:val="20"/>
        </w:rPr>
      </w:pPr>
      <w:r>
        <w:rPr>
          <w:rStyle w:val="FontStyle37"/>
          <w:sz w:val="20"/>
          <w:szCs w:val="20"/>
        </w:rPr>
        <w:t xml:space="preserve">Termin związania ofertą wynosi 30 dni </w:t>
      </w:r>
      <w:r w:rsidRPr="00E55082">
        <w:rPr>
          <w:color w:val="000000"/>
          <w:sz w:val="20"/>
          <w:szCs w:val="20"/>
        </w:rPr>
        <w:t xml:space="preserve">od upływu terminu składania ofert. </w:t>
      </w:r>
    </w:p>
    <w:p w:rsidR="00DF7744" w:rsidRPr="00E0421C" w:rsidRDefault="00DF7744" w:rsidP="008C7D54">
      <w:pPr>
        <w:pStyle w:val="Style15"/>
        <w:widowControl/>
        <w:numPr>
          <w:ilvl w:val="0"/>
          <w:numId w:val="2"/>
        </w:numPr>
        <w:tabs>
          <w:tab w:val="left" w:pos="426"/>
        </w:tabs>
        <w:spacing w:after="120" w:line="240" w:lineRule="auto"/>
        <w:ind w:left="714" w:right="5" w:hanging="357"/>
        <w:rPr>
          <w:color w:val="000000"/>
          <w:sz w:val="20"/>
          <w:szCs w:val="20"/>
        </w:rPr>
      </w:pPr>
      <w:r w:rsidRPr="00E0421C">
        <w:rPr>
          <w:rStyle w:val="FontStyle37"/>
          <w:sz w:val="20"/>
          <w:szCs w:val="20"/>
        </w:rPr>
        <w:t>Odmowa udzielenia zgody na przedłużenie terminu związania ofertą ze strony wykonawcy powoduje wykluczenie wykonawcy z postępowania.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146D9">
        <w:rPr>
          <w:rFonts w:ascii="Arial" w:hAnsi="Arial" w:cs="Arial"/>
          <w:sz w:val="20"/>
          <w:szCs w:val="20"/>
        </w:rPr>
        <w:t>W celu zapewnienia porównywalności ofert Zamawiający zastrzega sobie prawo do skontaktowania się (telefonicznie, e-mailowo) z Oferentami, których dokumenty będą wymagały uzupełnienia, wyjaśnienia lub doprecyzowania</w:t>
      </w:r>
      <w:r w:rsidRPr="00CA7AE9">
        <w:rPr>
          <w:rFonts w:ascii="Arial" w:hAnsi="Arial" w:cs="Arial"/>
          <w:sz w:val="20"/>
          <w:szCs w:val="20"/>
        </w:rPr>
        <w:t xml:space="preserve">. 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zastrzega sobie prawo do rezygnacji z zamówienia bez podania przyczyn.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B252C5">
        <w:rPr>
          <w:rFonts w:ascii="Arial" w:hAnsi="Arial" w:cs="Arial"/>
          <w:sz w:val="20"/>
          <w:szCs w:val="20"/>
        </w:rPr>
        <w:lastRenderedPageBreak/>
        <w:t>Zamawiający nie wpłaca zaliczek za realizację zadania. Płatność dokon</w:t>
      </w:r>
      <w:r>
        <w:rPr>
          <w:rFonts w:ascii="Arial" w:hAnsi="Arial" w:cs="Arial"/>
          <w:sz w:val="20"/>
          <w:szCs w:val="20"/>
        </w:rPr>
        <w:t>yw</w:t>
      </w:r>
      <w:r w:rsidRPr="00B252C5">
        <w:rPr>
          <w:rFonts w:ascii="Arial" w:hAnsi="Arial" w:cs="Arial"/>
          <w:sz w:val="20"/>
          <w:szCs w:val="20"/>
        </w:rPr>
        <w:t xml:space="preserve">ana jest po wykonaniu </w:t>
      </w:r>
      <w:r>
        <w:rPr>
          <w:rFonts w:ascii="Arial" w:hAnsi="Arial" w:cs="Arial"/>
          <w:sz w:val="20"/>
          <w:szCs w:val="20"/>
        </w:rPr>
        <w:t>zamówienia</w:t>
      </w:r>
      <w:r w:rsidRPr="00B252C5">
        <w:rPr>
          <w:rFonts w:ascii="Arial" w:hAnsi="Arial" w:cs="Arial"/>
          <w:sz w:val="20"/>
          <w:szCs w:val="20"/>
        </w:rPr>
        <w:t>.</w:t>
      </w:r>
    </w:p>
    <w:p w:rsidR="00DF7744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nie przewiduje udzielenia zamówień uzupełniających.</w:t>
      </w:r>
    </w:p>
    <w:p w:rsidR="00DF7744" w:rsidRPr="00464C6D" w:rsidRDefault="00DF7744" w:rsidP="008C7D54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D1822">
        <w:rPr>
          <w:rFonts w:ascii="Arial" w:hAnsi="Arial" w:cs="Arial"/>
          <w:sz w:val="20"/>
          <w:szCs w:val="20"/>
          <w:shd w:val="clear" w:color="auto" w:fill="FFFFFF"/>
        </w:rPr>
        <w:t>Wykonawcy nie mogą być osobowo lub kapitałowo powiązani z Zamawiającym. Przez powiązania kapitałowe lub osobowe rozumie się wzajemne powiązania między beneficjentem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/zamawiającym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lub osobami upoważnionymi do zaciągania zobowiązań w imieniu beneficjenta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/zamawiającego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lub osobami wykonującymi w imieniu beneficjenta</w:t>
      </w:r>
      <w:r>
        <w:rPr>
          <w:rFonts w:ascii="Arial" w:hAnsi="Arial" w:cs="Arial"/>
          <w:sz w:val="20"/>
          <w:szCs w:val="20"/>
          <w:shd w:val="clear" w:color="auto" w:fill="FFFFFF"/>
        </w:rPr>
        <w:t>/zamawiającego</w:t>
      </w:r>
      <w:r w:rsidRPr="003D1822">
        <w:rPr>
          <w:rFonts w:ascii="Arial" w:hAnsi="Arial" w:cs="Arial"/>
          <w:sz w:val="20"/>
          <w:szCs w:val="20"/>
          <w:shd w:val="clear" w:color="auto" w:fill="FFFFFF"/>
        </w:rPr>
        <w:t xml:space="preserve"> czynności związane z przygotowaniem i przeprowadzeniem procedury wyboru wykonawcy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F7744" w:rsidRPr="003D1822" w:rsidRDefault="00DF7744" w:rsidP="008C7D54">
      <w:pPr>
        <w:autoSpaceDE w:val="0"/>
        <w:autoSpaceDN w:val="0"/>
        <w:adjustRightInd w:val="0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Osobą uprawnioną do kontaktów roboczych w ramach niniejszego zamówienia ze strony Zamawiającego jest </w:t>
      </w:r>
      <w:r w:rsidR="00D30C55">
        <w:rPr>
          <w:rFonts w:ascii="Arial" w:hAnsi="Arial" w:cs="Arial"/>
          <w:sz w:val="20"/>
          <w:szCs w:val="20"/>
        </w:rPr>
        <w:t>Ewa Golik</w:t>
      </w:r>
      <w:r w:rsidRPr="00EC1065">
        <w:rPr>
          <w:rFonts w:ascii="Arial" w:hAnsi="Arial" w:cs="Arial"/>
          <w:sz w:val="20"/>
          <w:szCs w:val="20"/>
        </w:rPr>
        <w:t xml:space="preserve">; e-mail: </w:t>
      </w:r>
      <w:r w:rsidR="00D30C55">
        <w:rPr>
          <w:rFonts w:ascii="Arial" w:hAnsi="Arial" w:cs="Arial"/>
          <w:sz w:val="20"/>
          <w:szCs w:val="20"/>
        </w:rPr>
        <w:t>egolik@kig.pl</w:t>
      </w:r>
    </w:p>
    <w:p w:rsidR="00DF7744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DF7744" w:rsidRDefault="00DF7744" w:rsidP="008C7D5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Załączniki: </w:t>
      </w:r>
    </w:p>
    <w:p w:rsidR="00DF7744" w:rsidRDefault="00DF7744" w:rsidP="008C7D5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ofertowy – załącznik nr 1</w:t>
      </w:r>
    </w:p>
    <w:p w:rsidR="00DF7744" w:rsidRDefault="00DF7744" w:rsidP="008C7D54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przedmiotu zamówienia – załącznik nr 2</w:t>
      </w:r>
    </w:p>
    <w:p w:rsidR="00DF7744" w:rsidRDefault="00DF7744" w:rsidP="008C7D54">
      <w:pPr>
        <w:autoSpaceDE w:val="0"/>
        <w:autoSpaceDN w:val="0"/>
        <w:adjustRightInd w:val="0"/>
        <w:spacing w:after="120"/>
        <w:ind w:left="720"/>
        <w:jc w:val="both"/>
        <w:rPr>
          <w:rFonts w:ascii="Arial" w:hAnsi="Arial" w:cs="Arial"/>
          <w:b/>
          <w:sz w:val="18"/>
          <w:szCs w:val="18"/>
        </w:rPr>
      </w:pPr>
    </w:p>
    <w:p w:rsidR="009F48A8" w:rsidRPr="001D0597" w:rsidRDefault="009F48A8" w:rsidP="008C7D54">
      <w:pPr>
        <w:spacing w:after="120"/>
      </w:pPr>
    </w:p>
    <w:p w:rsidR="004B3B56" w:rsidRDefault="004B3B56" w:rsidP="008C7D54">
      <w:pPr>
        <w:spacing w:after="120"/>
      </w:pPr>
    </w:p>
    <w:sectPr w:rsidR="004B3B56" w:rsidSect="002F32A4">
      <w:footerReference w:type="default" r:id="rId11"/>
      <w:pgSz w:w="11906" w:h="16838"/>
      <w:pgMar w:top="1418" w:right="1418" w:bottom="170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CE" w:rsidRDefault="00BA3DCE" w:rsidP="002F32A4">
      <w:pPr>
        <w:spacing w:after="0" w:line="240" w:lineRule="auto"/>
      </w:pPr>
      <w:r>
        <w:separator/>
      </w:r>
    </w:p>
  </w:endnote>
  <w:endnote w:type="continuationSeparator" w:id="0">
    <w:p w:rsidR="00BA3DCE" w:rsidRDefault="00BA3DCE" w:rsidP="002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A4" w:rsidRDefault="002F32A4" w:rsidP="002F32A4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-289291</wp:posOffset>
          </wp:positionH>
          <wp:positionV relativeFrom="paragraph">
            <wp:posOffset>-145415</wp:posOffset>
          </wp:positionV>
          <wp:extent cx="6416771" cy="46612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CE" w:rsidRDefault="00BA3DCE" w:rsidP="002F32A4">
      <w:pPr>
        <w:spacing w:after="0" w:line="240" w:lineRule="auto"/>
      </w:pPr>
      <w:r>
        <w:separator/>
      </w:r>
    </w:p>
  </w:footnote>
  <w:footnote w:type="continuationSeparator" w:id="0">
    <w:p w:rsidR="00BA3DCE" w:rsidRDefault="00BA3DCE" w:rsidP="002F3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972"/>
    <w:multiLevelType w:val="hybridMultilevel"/>
    <w:tmpl w:val="06D8E03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2B566F"/>
    <w:multiLevelType w:val="hybridMultilevel"/>
    <w:tmpl w:val="4A423F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B26D8"/>
    <w:multiLevelType w:val="hybridMultilevel"/>
    <w:tmpl w:val="CBA8A3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0F">
      <w:start w:val="1"/>
      <w:numFmt w:val="decimal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272A246D"/>
    <w:multiLevelType w:val="hybridMultilevel"/>
    <w:tmpl w:val="3E1E57D8"/>
    <w:lvl w:ilvl="0" w:tplc="22DC94C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01D21"/>
    <w:multiLevelType w:val="hybridMultilevel"/>
    <w:tmpl w:val="3E2434D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36B87A09"/>
    <w:multiLevelType w:val="multilevel"/>
    <w:tmpl w:val="7BF84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20C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A7F87"/>
    <w:multiLevelType w:val="hybridMultilevel"/>
    <w:tmpl w:val="C52A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181919"/>
    <w:multiLevelType w:val="hybridMultilevel"/>
    <w:tmpl w:val="064AA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2A4"/>
    <w:rsid w:val="000253E4"/>
    <w:rsid w:val="001E32EC"/>
    <w:rsid w:val="002F32A4"/>
    <w:rsid w:val="0030518C"/>
    <w:rsid w:val="00326791"/>
    <w:rsid w:val="00490876"/>
    <w:rsid w:val="004B3B56"/>
    <w:rsid w:val="0071445B"/>
    <w:rsid w:val="007C1878"/>
    <w:rsid w:val="00822E04"/>
    <w:rsid w:val="0088429E"/>
    <w:rsid w:val="008C7D54"/>
    <w:rsid w:val="00904388"/>
    <w:rsid w:val="00996A88"/>
    <w:rsid w:val="009F48A8"/>
    <w:rsid w:val="00A112E9"/>
    <w:rsid w:val="00A43431"/>
    <w:rsid w:val="00B64A5A"/>
    <w:rsid w:val="00BA3DCE"/>
    <w:rsid w:val="00D30C55"/>
    <w:rsid w:val="00D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1">
    <w:name w:val="heading 1"/>
    <w:basedOn w:val="Normalny"/>
    <w:next w:val="Normalny"/>
    <w:link w:val="Nagwek1Znak"/>
    <w:uiPriority w:val="9"/>
    <w:qFormat/>
    <w:rsid w:val="009F48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48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DF7744"/>
    <w:rPr>
      <w:color w:val="0000FF"/>
      <w:u w:val="single"/>
    </w:rPr>
  </w:style>
  <w:style w:type="paragraph" w:customStyle="1" w:styleId="Style15">
    <w:name w:val="Style1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DF7744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DF7744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230" w:lineRule="exact"/>
      <w:ind w:hanging="28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firstLine="58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7">
    <w:name w:val="Font Style17"/>
    <w:uiPriority w:val="99"/>
    <w:rsid w:val="00DF7744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18">
    <w:name w:val="Font Style18"/>
    <w:uiPriority w:val="99"/>
    <w:rsid w:val="00DF7744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DF7744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8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7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3B56"/>
  </w:style>
  <w:style w:type="paragraph" w:styleId="Nagwek1">
    <w:name w:val="heading 1"/>
    <w:basedOn w:val="Normalny"/>
    <w:next w:val="Normalny"/>
    <w:link w:val="Nagwek1Znak"/>
    <w:uiPriority w:val="9"/>
    <w:qFormat/>
    <w:rsid w:val="009F48A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2A4"/>
  </w:style>
  <w:style w:type="paragraph" w:styleId="Stopka">
    <w:name w:val="footer"/>
    <w:basedOn w:val="Normalny"/>
    <w:link w:val="StopkaZnak"/>
    <w:uiPriority w:val="99"/>
    <w:unhideWhenUsed/>
    <w:rsid w:val="002F3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2A4"/>
  </w:style>
  <w:style w:type="paragraph" w:styleId="Tekstdymka">
    <w:name w:val="Balloon Text"/>
    <w:basedOn w:val="Normalny"/>
    <w:link w:val="TekstdymkaZnak"/>
    <w:uiPriority w:val="99"/>
    <w:semiHidden/>
    <w:unhideWhenUsed/>
    <w:rsid w:val="002F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2A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F48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unhideWhenUsed/>
    <w:rsid w:val="00DF7744"/>
    <w:rPr>
      <w:color w:val="0000FF"/>
      <w:u w:val="single"/>
    </w:rPr>
  </w:style>
  <w:style w:type="paragraph" w:customStyle="1" w:styleId="Style15">
    <w:name w:val="Style1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7">
    <w:name w:val="Font Style37"/>
    <w:uiPriority w:val="99"/>
    <w:rsid w:val="00DF7744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DF7744"/>
    <w:rPr>
      <w:rFonts w:ascii="Arial" w:hAnsi="Arial" w:cs="Arial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230" w:lineRule="exact"/>
      <w:ind w:hanging="281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79" w:lineRule="exact"/>
      <w:ind w:firstLine="58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7">
    <w:name w:val="Font Style17"/>
    <w:uiPriority w:val="99"/>
    <w:rsid w:val="00DF7744"/>
    <w:rPr>
      <w:rFonts w:ascii="Arial" w:hAnsi="Arial" w:cs="Arial"/>
      <w:b/>
      <w:bCs/>
      <w:i/>
      <w:iCs/>
      <w:color w:val="000000"/>
      <w:sz w:val="20"/>
      <w:szCs w:val="20"/>
    </w:rPr>
  </w:style>
  <w:style w:type="character" w:customStyle="1" w:styleId="FontStyle18">
    <w:name w:val="Font Style18"/>
    <w:uiPriority w:val="99"/>
    <w:rsid w:val="00DF7744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9">
    <w:name w:val="Font Style19"/>
    <w:uiPriority w:val="99"/>
    <w:rsid w:val="00DF7744"/>
    <w:rPr>
      <w:rFonts w:ascii="Arial" w:hAnsi="Arial" w:cs="Arial"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DF7744"/>
    <w:pPr>
      <w:widowControl w:val="0"/>
      <w:autoSpaceDE w:val="0"/>
      <w:autoSpaceDN w:val="0"/>
      <w:adjustRightInd w:val="0"/>
      <w:spacing w:after="0" w:line="380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C7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zamowienia@kig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42CD3-1242-461E-96C8-7944BDD5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mwstazewski</dc:creator>
  <cp:lastModifiedBy>Morawska Anna</cp:lastModifiedBy>
  <cp:revision>2</cp:revision>
  <cp:lastPrinted>2018-02-07T10:43:00Z</cp:lastPrinted>
  <dcterms:created xsi:type="dcterms:W3CDTF">2018-03-26T13:49:00Z</dcterms:created>
  <dcterms:modified xsi:type="dcterms:W3CDTF">2018-03-26T13:49:00Z</dcterms:modified>
</cp:coreProperties>
</file>